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宋体" w:hAnsi="宋体" w:eastAsia="宋体" w:cs="宋体"/>
          <w:b/>
          <w:bCs/>
          <w:sz w:val="36"/>
          <w:szCs w:val="36"/>
        </w:rPr>
      </w:pPr>
      <w:r>
        <w:rPr>
          <w:rFonts w:ascii="宋体" w:hAnsi="宋体" w:eastAsia="宋体" w:cs="宋体"/>
          <w:b/>
          <w:bCs/>
          <w:sz w:val="36"/>
          <w:szCs w:val="36"/>
        </w:rPr>
        <w:t>凤阳县世府小区</w:t>
      </w:r>
      <w:r>
        <w:rPr>
          <w:rFonts w:hint="eastAsia" w:ascii="宋体" w:hAnsi="宋体" w:cs="宋体"/>
          <w:b/>
          <w:bCs/>
          <w:sz w:val="36"/>
          <w:szCs w:val="36"/>
          <w:lang w:val="en-US" w:eastAsia="zh-CN"/>
        </w:rPr>
        <w:t>3号433</w:t>
      </w:r>
      <w:r>
        <w:rPr>
          <w:rFonts w:ascii="宋体" w:hAnsi="宋体" w:eastAsia="宋体" w:cs="宋体"/>
          <w:b/>
          <w:bCs/>
          <w:sz w:val="36"/>
          <w:szCs w:val="36"/>
        </w:rPr>
        <w:t>门面房五年租赁经营权</w:t>
      </w:r>
    </w:p>
    <w:p>
      <w:pPr>
        <w:spacing w:line="420" w:lineRule="exact"/>
        <w:jc w:val="center"/>
        <w:rPr>
          <w:rFonts w:hint="eastAsia" w:ascii="宋体" w:hAnsi="宋体"/>
          <w:b/>
          <w:bCs/>
          <w:sz w:val="36"/>
          <w:szCs w:val="36"/>
        </w:rPr>
      </w:pPr>
      <w:r>
        <w:rPr>
          <w:rFonts w:hint="eastAsia" w:ascii="宋体" w:hAnsi="宋体" w:cs="宋体"/>
          <w:b/>
          <w:bCs/>
          <w:sz w:val="36"/>
          <w:szCs w:val="36"/>
        </w:rPr>
        <w:t>网络竞价转让</w:t>
      </w:r>
      <w:r>
        <w:rPr>
          <w:rFonts w:hint="eastAsia" w:ascii="宋体" w:hAnsi="宋体"/>
          <w:b/>
          <w:bCs/>
          <w:kern w:val="0"/>
          <w:sz w:val="36"/>
          <w:szCs w:val="36"/>
        </w:rPr>
        <w:t>竞买须知</w:t>
      </w:r>
    </w:p>
    <w:p>
      <w:pPr>
        <w:widowControl/>
        <w:spacing w:line="420" w:lineRule="exact"/>
        <w:rPr>
          <w:rFonts w:hint="eastAsia" w:ascii="宋体" w:hAnsi="宋体"/>
          <w:b/>
          <w:color w:val="000000"/>
          <w:sz w:val="32"/>
          <w:szCs w:val="32"/>
        </w:rPr>
      </w:pPr>
      <w:r>
        <w:rPr>
          <w:rFonts w:hint="eastAsia" w:ascii="宋体" w:hAnsi="宋体"/>
          <w:b/>
          <w:color w:val="000000"/>
          <w:sz w:val="32"/>
          <w:szCs w:val="32"/>
        </w:rPr>
        <w:t xml:space="preserve"> </w:t>
      </w:r>
    </w:p>
    <w:p>
      <w:pPr>
        <w:pStyle w:val="4"/>
        <w:spacing w:before="0" w:beforeAutospacing="0" w:after="0" w:afterAutospacing="0" w:line="420" w:lineRule="exact"/>
        <w:ind w:firstLine="560" w:firstLineChars="200"/>
        <w:rPr>
          <w:rFonts w:hint="eastAsia" w:ascii="宋体" w:hAnsi="宋体" w:cs="宋体"/>
          <w:color w:val="000000"/>
          <w:sz w:val="28"/>
          <w:szCs w:val="28"/>
        </w:rPr>
      </w:pPr>
      <w:r>
        <w:rPr>
          <w:rFonts w:hint="eastAsia" w:ascii="宋体" w:hAnsi="宋体" w:cs="宋体"/>
          <w:sz w:val="28"/>
          <w:szCs w:val="28"/>
        </w:rPr>
        <w:t>根据国有资产出让法律、法规、规章的相关规定，</w:t>
      </w:r>
      <w:r>
        <w:rPr>
          <w:rFonts w:hint="eastAsia" w:ascii="宋体" w:hAnsi="宋体" w:cs="宋体"/>
          <w:kern w:val="2"/>
          <w:sz w:val="28"/>
          <w:szCs w:val="28"/>
        </w:rPr>
        <w:t>凤阳县中都城乡建设有限公司</w:t>
      </w:r>
      <w:r>
        <w:rPr>
          <w:rFonts w:hint="eastAsia" w:ascii="宋体" w:hAnsi="宋体" w:cs="宋体"/>
          <w:sz w:val="28"/>
          <w:szCs w:val="28"/>
        </w:rPr>
        <w:t>委托安徽九略拍卖有限公司</w:t>
      </w:r>
      <w:r>
        <w:rPr>
          <w:rFonts w:hint="eastAsia" w:ascii="宋体" w:hAnsi="宋体" w:cs="宋体"/>
          <w:color w:val="000000"/>
          <w:sz w:val="28"/>
          <w:szCs w:val="28"/>
        </w:rPr>
        <w:t>，对</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s="宋体"/>
          <w:color w:val="000000"/>
          <w:sz w:val="28"/>
          <w:szCs w:val="28"/>
        </w:rPr>
        <w:t>以网络竞价转让方式公开转让。本次网络竞价转让由淘宝（中国）软件有限公司和支付宝（中国）网络技术有限公司提供技术支持和服务。依据</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s="宋体"/>
          <w:bCs/>
          <w:sz w:val="28"/>
          <w:szCs w:val="28"/>
        </w:rPr>
        <w:t>竞价</w:t>
      </w:r>
      <w:r>
        <w:rPr>
          <w:rFonts w:hint="eastAsia" w:ascii="方正小标宋_GBK" w:hAnsi="宋体"/>
          <w:color w:val="000000"/>
          <w:sz w:val="28"/>
          <w:szCs w:val="28"/>
        </w:rPr>
        <w:t>转让</w:t>
      </w:r>
      <w:r>
        <w:rPr>
          <w:rFonts w:hint="eastAsia" w:ascii="宋体" w:hAnsi="宋体" w:cs="宋体"/>
          <w:color w:val="000000"/>
          <w:sz w:val="28"/>
          <w:szCs w:val="28"/>
        </w:rPr>
        <w:t>有关规定和相关法律法规，将竞买人参与本次网络竞价竞买标的</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w:t>
      </w:r>
      <w:r>
        <w:rPr>
          <w:rFonts w:hint="eastAsia" w:ascii="宋体" w:hAnsi="宋体" w:cs="宋体"/>
          <w:sz w:val="28"/>
          <w:szCs w:val="28"/>
          <w:lang w:eastAsia="zh-CN"/>
        </w:rPr>
        <w:t>权</w:t>
      </w:r>
      <w:r>
        <w:rPr>
          <w:rFonts w:hint="eastAsia" w:ascii="宋体" w:hAnsi="宋体" w:cs="宋体"/>
          <w:color w:val="000000"/>
          <w:sz w:val="28"/>
          <w:szCs w:val="28"/>
        </w:rPr>
        <w:t>有关事项告知如下：</w:t>
      </w:r>
    </w:p>
    <w:p>
      <w:pPr>
        <w:widowControl/>
        <w:spacing w:line="420" w:lineRule="exact"/>
        <w:jc w:val="left"/>
        <w:rPr>
          <w:rFonts w:hint="eastAsia" w:ascii="宋体" w:hAnsi="宋体"/>
          <w:color w:val="666666"/>
          <w:kern w:val="0"/>
          <w:sz w:val="28"/>
          <w:szCs w:val="28"/>
        </w:rPr>
      </w:pPr>
      <w:r>
        <w:rPr>
          <w:rFonts w:hint="eastAsia" w:ascii="宋体" w:hAnsi="宋体"/>
          <w:b/>
          <w:bCs/>
          <w:color w:val="000000"/>
          <w:kern w:val="0"/>
          <w:sz w:val="28"/>
          <w:szCs w:val="28"/>
        </w:rPr>
        <w:t xml:space="preserve">    一、</w:t>
      </w:r>
      <w:r>
        <w:rPr>
          <w:rFonts w:hint="eastAsia" w:ascii="宋体" w:hAnsi="宋体"/>
          <w:color w:val="000000"/>
          <w:kern w:val="0"/>
          <w:sz w:val="28"/>
          <w:szCs w:val="28"/>
        </w:rPr>
        <w:t>本须知根据</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olor w:val="000000"/>
          <w:kern w:val="0"/>
          <w:sz w:val="28"/>
          <w:szCs w:val="28"/>
        </w:rPr>
        <w:t>相关处置规定及《中华人民共和国拍卖法》相关法律法规所制订，竞买人应认真仔细阅读，了解本须知的全部内容。</w:t>
      </w:r>
    </w:p>
    <w:p>
      <w:pPr>
        <w:widowControl/>
        <w:spacing w:line="420" w:lineRule="exact"/>
        <w:ind w:firstLine="675"/>
        <w:jc w:val="left"/>
        <w:rPr>
          <w:rFonts w:hint="eastAsia" w:ascii="宋体" w:hAnsi="宋体"/>
          <w:color w:val="666666"/>
          <w:kern w:val="0"/>
          <w:sz w:val="28"/>
          <w:szCs w:val="28"/>
        </w:rPr>
      </w:pPr>
      <w:r>
        <w:rPr>
          <w:rFonts w:hint="eastAsia" w:ascii="宋体" w:hAnsi="宋体"/>
          <w:b/>
          <w:bCs/>
          <w:color w:val="000000"/>
          <w:kern w:val="0"/>
          <w:sz w:val="28"/>
          <w:szCs w:val="28"/>
        </w:rPr>
        <w:t>二、</w:t>
      </w:r>
      <w:r>
        <w:rPr>
          <w:rFonts w:hint="eastAsia" w:ascii="宋体" w:hAnsi="宋体"/>
          <w:color w:val="000000"/>
          <w:kern w:val="0"/>
          <w:sz w:val="28"/>
          <w:szCs w:val="28"/>
        </w:rPr>
        <w:t>本次</w:t>
      </w:r>
      <w:r>
        <w:rPr>
          <w:rFonts w:hint="eastAsia" w:ascii="宋体" w:hAnsi="宋体"/>
          <w:bCs/>
          <w:sz w:val="28"/>
          <w:szCs w:val="28"/>
        </w:rPr>
        <w:t>竞价</w:t>
      </w:r>
      <w:r>
        <w:rPr>
          <w:rFonts w:hint="eastAsia" w:ascii="宋体" w:hAnsi="宋体"/>
          <w:color w:val="000000"/>
          <w:kern w:val="0"/>
          <w:sz w:val="28"/>
          <w:szCs w:val="28"/>
        </w:rPr>
        <w:t>活动遵循“公开、公平、公正、诚实守信”的原则，竞价活动具备法律效力。参加本次</w:t>
      </w:r>
      <w:r>
        <w:rPr>
          <w:rFonts w:hint="eastAsia" w:ascii="宋体" w:hAnsi="宋体"/>
          <w:bCs/>
          <w:sz w:val="28"/>
          <w:szCs w:val="28"/>
        </w:rPr>
        <w:t>竞价</w:t>
      </w:r>
      <w:r>
        <w:rPr>
          <w:rFonts w:hint="eastAsia" w:ascii="宋体" w:hAnsi="宋体"/>
          <w:color w:val="000000"/>
          <w:kern w:val="0"/>
          <w:sz w:val="28"/>
          <w:szCs w:val="28"/>
        </w:rPr>
        <w:t>活动的当事人和竞买人必须遵守本须知的各项条款，并对自己的行为承担法律责任。</w:t>
      </w:r>
    </w:p>
    <w:p>
      <w:pPr>
        <w:widowControl/>
        <w:spacing w:line="420" w:lineRule="exact"/>
        <w:ind w:firstLine="551" w:firstLineChars="196"/>
        <w:jc w:val="left"/>
        <w:rPr>
          <w:rFonts w:hint="eastAsia" w:ascii="宋体" w:hAnsi="宋体"/>
          <w:color w:val="000000"/>
          <w:kern w:val="0"/>
          <w:sz w:val="28"/>
          <w:szCs w:val="28"/>
        </w:rPr>
      </w:pPr>
      <w:r>
        <w:rPr>
          <w:rFonts w:hint="eastAsia" w:ascii="宋体" w:hAnsi="宋体"/>
          <w:b/>
          <w:bCs/>
          <w:color w:val="000000"/>
          <w:kern w:val="0"/>
          <w:sz w:val="28"/>
          <w:szCs w:val="28"/>
        </w:rPr>
        <w:t>三、</w:t>
      </w:r>
      <w:r>
        <w:rPr>
          <w:rFonts w:hint="eastAsia" w:ascii="宋体" w:hAnsi="宋体"/>
          <w:bCs/>
          <w:color w:val="000000"/>
          <w:kern w:val="0"/>
          <w:sz w:val="28"/>
          <w:szCs w:val="28"/>
        </w:rPr>
        <w:t>竞买人资格</w:t>
      </w:r>
    </w:p>
    <w:p>
      <w:pPr>
        <w:widowControl/>
        <w:spacing w:line="580" w:lineRule="exact"/>
        <w:ind w:firstLine="560" w:firstLineChars="200"/>
        <w:jc w:val="left"/>
        <w:rPr>
          <w:rFonts w:hint="eastAsia" w:ascii="宋体" w:hAnsi="宋体"/>
          <w:kern w:val="0"/>
          <w:sz w:val="28"/>
          <w:szCs w:val="28"/>
        </w:rPr>
      </w:pPr>
      <w:r>
        <w:rPr>
          <w:rFonts w:hint="eastAsia" w:ascii="宋体" w:hAnsi="宋体"/>
          <w:kern w:val="0"/>
          <w:sz w:val="28"/>
          <w:szCs w:val="28"/>
        </w:rPr>
        <w:t>具有完全民事行为能力的自然人和中国境内合法存续的法人或其他组织。</w:t>
      </w:r>
    </w:p>
    <w:p>
      <w:pPr>
        <w:widowControl/>
        <w:spacing w:line="420" w:lineRule="exact"/>
        <w:jc w:val="left"/>
        <w:rPr>
          <w:rFonts w:hint="eastAsia" w:ascii="宋体" w:hAnsi="宋体"/>
          <w:color w:val="000000"/>
          <w:kern w:val="0"/>
          <w:sz w:val="28"/>
          <w:szCs w:val="28"/>
        </w:rPr>
      </w:pPr>
      <w:r>
        <w:rPr>
          <w:rFonts w:hint="eastAsia" w:ascii="宋体" w:hAnsi="宋体"/>
          <w:color w:val="000000"/>
          <w:kern w:val="0"/>
          <w:sz w:val="28"/>
          <w:szCs w:val="28"/>
        </w:rPr>
        <w:t xml:space="preserve">   </w:t>
      </w:r>
      <w:r>
        <w:rPr>
          <w:rFonts w:hint="eastAsia" w:ascii="宋体" w:hAnsi="宋体"/>
          <w:b/>
          <w:bCs/>
          <w:color w:val="000000"/>
          <w:kern w:val="0"/>
          <w:sz w:val="28"/>
          <w:szCs w:val="28"/>
        </w:rPr>
        <w:t xml:space="preserve"> 免责提示：</w:t>
      </w:r>
    </w:p>
    <w:p>
      <w:pPr>
        <w:widowControl/>
        <w:spacing w:line="420" w:lineRule="exact"/>
        <w:ind w:firstLine="555"/>
        <w:jc w:val="left"/>
        <w:rPr>
          <w:rFonts w:hint="eastAsia" w:ascii="宋体" w:hAnsi="宋体"/>
          <w:b/>
          <w:bCs/>
          <w:color w:val="000000"/>
          <w:kern w:val="0"/>
          <w:sz w:val="28"/>
          <w:szCs w:val="28"/>
        </w:rPr>
      </w:pPr>
      <w:r>
        <w:rPr>
          <w:rFonts w:hint="eastAsia" w:ascii="宋体" w:hAnsi="宋体"/>
          <w:b/>
          <w:bCs/>
          <w:color w:val="000000"/>
          <w:kern w:val="0"/>
          <w:sz w:val="28"/>
          <w:szCs w:val="28"/>
        </w:rPr>
        <w:t>1、本次</w:t>
      </w:r>
      <w:r>
        <w:rPr>
          <w:rFonts w:hint="eastAsia" w:ascii="宋体" w:hAnsi="宋体"/>
          <w:b/>
          <w:bCs/>
          <w:color w:val="000000"/>
          <w:sz w:val="28"/>
          <w:szCs w:val="28"/>
        </w:rPr>
        <w:t>网络竞价</w:t>
      </w:r>
      <w:r>
        <w:rPr>
          <w:rFonts w:hint="eastAsia" w:ascii="宋体" w:hAnsi="宋体"/>
          <w:b/>
          <w:bCs/>
          <w:color w:val="000000"/>
          <w:kern w:val="0"/>
          <w:sz w:val="28"/>
          <w:szCs w:val="28"/>
        </w:rPr>
        <w:t>的标的以标的的实际现状为准。</w:t>
      </w:r>
    </w:p>
    <w:p>
      <w:pPr>
        <w:widowControl/>
        <w:spacing w:line="420" w:lineRule="exact"/>
        <w:ind w:left="547" w:leftChars="228"/>
        <w:jc w:val="left"/>
        <w:rPr>
          <w:rFonts w:hint="eastAsia" w:ascii="宋体" w:hAnsi="宋体"/>
          <w:b/>
          <w:bCs/>
          <w:color w:val="000000"/>
          <w:kern w:val="0"/>
          <w:sz w:val="28"/>
          <w:szCs w:val="28"/>
        </w:rPr>
      </w:pPr>
      <w:r>
        <w:rPr>
          <w:rFonts w:hint="eastAsia" w:ascii="宋体" w:hAnsi="宋体"/>
          <w:b/>
          <w:bCs/>
          <w:color w:val="000000"/>
          <w:kern w:val="0"/>
          <w:sz w:val="28"/>
          <w:szCs w:val="28"/>
        </w:rPr>
        <w:t>2、竞买人一旦报名参与竞买，即视作其已确认自身具备所竞买的条件，已认可并接受《</w:t>
      </w:r>
      <w:r>
        <w:rPr>
          <w:rFonts w:ascii="宋体" w:hAnsi="宋体" w:eastAsia="宋体" w:cs="宋体"/>
          <w:b/>
          <w:bCs/>
          <w:sz w:val="28"/>
          <w:szCs w:val="28"/>
        </w:rPr>
        <w:t>凤阳县世府小区</w:t>
      </w:r>
      <w:r>
        <w:rPr>
          <w:rFonts w:hint="eastAsia" w:ascii="宋体" w:hAnsi="宋体" w:cs="宋体"/>
          <w:b/>
          <w:bCs/>
          <w:sz w:val="28"/>
          <w:szCs w:val="28"/>
          <w:lang w:val="en-US" w:eastAsia="zh-CN"/>
        </w:rPr>
        <w:t>3号433</w:t>
      </w:r>
      <w:r>
        <w:rPr>
          <w:rFonts w:ascii="宋体" w:hAnsi="宋体" w:eastAsia="宋体" w:cs="宋体"/>
          <w:b/>
          <w:bCs/>
          <w:sz w:val="28"/>
          <w:szCs w:val="28"/>
        </w:rPr>
        <w:t>门面房五年租赁经营权</w:t>
      </w:r>
      <w:r>
        <w:rPr>
          <w:rFonts w:hint="eastAsia" w:ascii="宋体" w:hAnsi="宋体" w:cs="宋体"/>
          <w:b/>
          <w:bCs/>
          <w:sz w:val="28"/>
          <w:szCs w:val="28"/>
        </w:rPr>
        <w:t>网络竞价转让</w:t>
      </w:r>
      <w:r>
        <w:rPr>
          <w:rFonts w:hint="eastAsia" w:ascii="宋体" w:hAnsi="宋体"/>
          <w:b/>
          <w:bCs/>
          <w:color w:val="000000"/>
          <w:kern w:val="0"/>
          <w:sz w:val="28"/>
          <w:szCs w:val="28"/>
        </w:rPr>
        <w:t>公告》（以下简称“《转让公告》”）、《</w:t>
      </w:r>
      <w:r>
        <w:rPr>
          <w:rFonts w:ascii="宋体" w:hAnsi="宋体" w:eastAsia="宋体" w:cs="宋体"/>
          <w:b/>
          <w:bCs/>
          <w:sz w:val="28"/>
          <w:szCs w:val="28"/>
        </w:rPr>
        <w:t>凤阳县世府小区</w:t>
      </w:r>
      <w:r>
        <w:rPr>
          <w:rFonts w:hint="eastAsia" w:ascii="宋体" w:hAnsi="宋体" w:cs="宋体"/>
          <w:b/>
          <w:bCs/>
          <w:sz w:val="28"/>
          <w:szCs w:val="28"/>
          <w:lang w:val="en-US" w:eastAsia="zh-CN"/>
        </w:rPr>
        <w:t>3号433</w:t>
      </w:r>
      <w:r>
        <w:rPr>
          <w:rFonts w:ascii="宋体" w:hAnsi="宋体" w:eastAsia="宋体" w:cs="宋体"/>
          <w:b/>
          <w:bCs/>
          <w:sz w:val="28"/>
          <w:szCs w:val="28"/>
        </w:rPr>
        <w:t>门面房五年租赁经营权</w:t>
      </w:r>
      <w:r>
        <w:rPr>
          <w:rFonts w:hint="eastAsia" w:ascii="宋体" w:hAnsi="宋体" w:cs="宋体"/>
          <w:b/>
          <w:bCs/>
          <w:sz w:val="28"/>
          <w:szCs w:val="28"/>
        </w:rPr>
        <w:t>网络竞价转让</w:t>
      </w:r>
      <w:r>
        <w:rPr>
          <w:rFonts w:hint="eastAsia" w:ascii="宋体" w:hAnsi="宋体"/>
          <w:b/>
          <w:bCs/>
          <w:color w:val="000000"/>
          <w:kern w:val="0"/>
          <w:sz w:val="28"/>
          <w:szCs w:val="28"/>
        </w:rPr>
        <w:t>竞买须知》（以下简称“《竞买须知》”）及《</w:t>
      </w:r>
      <w:r>
        <w:rPr>
          <w:rFonts w:ascii="宋体" w:hAnsi="宋体" w:eastAsia="宋体" w:cs="宋体"/>
          <w:b/>
          <w:bCs/>
          <w:sz w:val="28"/>
          <w:szCs w:val="28"/>
        </w:rPr>
        <w:t>凤阳县世府小区</w:t>
      </w:r>
      <w:r>
        <w:rPr>
          <w:rFonts w:hint="eastAsia" w:ascii="宋体" w:hAnsi="宋体" w:cs="宋体"/>
          <w:b/>
          <w:bCs/>
          <w:sz w:val="28"/>
          <w:szCs w:val="28"/>
          <w:lang w:val="en-US" w:eastAsia="zh-CN"/>
        </w:rPr>
        <w:t>3号433</w:t>
      </w:r>
      <w:r>
        <w:rPr>
          <w:rFonts w:ascii="宋体" w:hAnsi="宋体" w:eastAsia="宋体" w:cs="宋体"/>
          <w:b/>
          <w:bCs/>
          <w:sz w:val="28"/>
          <w:szCs w:val="28"/>
        </w:rPr>
        <w:t>门面房五年租赁经营权</w:t>
      </w:r>
      <w:r>
        <w:rPr>
          <w:rFonts w:hint="eastAsia" w:ascii="宋体" w:hAnsi="宋体" w:cs="宋体"/>
          <w:b/>
          <w:bCs/>
          <w:sz w:val="28"/>
          <w:szCs w:val="28"/>
        </w:rPr>
        <w:t>网络竞价转让</w:t>
      </w:r>
      <w:r>
        <w:rPr>
          <w:rFonts w:hint="eastAsia" w:ascii="宋体" w:hAnsi="宋体"/>
          <w:b/>
          <w:bCs/>
          <w:color w:val="000000"/>
          <w:kern w:val="0"/>
          <w:sz w:val="28"/>
          <w:szCs w:val="28"/>
        </w:rPr>
        <w:t>特别说明》（以下简称“《特别说明》”）等相关配套文件以及淘宝网有关平台操作规则的所有内容，已在参与竞价前到标的物展示地查验标的，对标的可能存在的瑕疵（包括标的物本身及各项设施配置情况和质量等的瑕疵）认可且接受，并同意遵照上述相关配套文件及规则等要求参与竞买，拍卖公司及委托方不承担标的瑕疵和质量担保责任。</w:t>
      </w:r>
    </w:p>
    <w:p>
      <w:pPr>
        <w:widowControl/>
        <w:spacing w:line="420" w:lineRule="exact"/>
        <w:ind w:firstLine="600"/>
        <w:jc w:val="left"/>
        <w:rPr>
          <w:rFonts w:hint="eastAsia" w:ascii="宋体" w:hAnsi="宋体"/>
          <w:color w:val="000000"/>
          <w:kern w:val="0"/>
          <w:sz w:val="28"/>
          <w:szCs w:val="28"/>
        </w:rPr>
      </w:pPr>
      <w:r>
        <w:rPr>
          <w:rFonts w:hint="eastAsia" w:ascii="宋体" w:hAnsi="宋体"/>
          <w:b/>
          <w:bCs/>
          <w:color w:val="000000"/>
          <w:kern w:val="0"/>
          <w:sz w:val="28"/>
          <w:szCs w:val="28"/>
        </w:rPr>
        <w:t>四、网络竞价程序</w:t>
      </w:r>
    </w:p>
    <w:p>
      <w:pPr>
        <w:widowControl/>
        <w:spacing w:line="420" w:lineRule="exact"/>
        <w:ind w:firstLine="420" w:firstLineChars="150"/>
        <w:jc w:val="left"/>
        <w:rPr>
          <w:rFonts w:hint="eastAsia" w:ascii="宋体" w:hAnsi="宋体"/>
          <w:color w:val="000000"/>
          <w:kern w:val="0"/>
          <w:sz w:val="28"/>
          <w:szCs w:val="28"/>
        </w:rPr>
      </w:pPr>
      <w:r>
        <w:rPr>
          <w:rFonts w:hint="eastAsia" w:ascii="宋体" w:hAnsi="宋体"/>
          <w:color w:val="000000"/>
          <w:kern w:val="0"/>
          <w:sz w:val="28"/>
          <w:szCs w:val="28"/>
        </w:rPr>
        <w:t>（一）用户账户注册</w:t>
      </w:r>
    </w:p>
    <w:p>
      <w:pPr>
        <w:pStyle w:val="4"/>
        <w:spacing w:before="0" w:beforeAutospacing="0" w:after="0" w:afterAutospacing="0" w:line="420" w:lineRule="exact"/>
        <w:ind w:firstLine="600"/>
        <w:rPr>
          <w:rFonts w:hint="eastAsia" w:ascii="宋体" w:hAnsi="宋体" w:cs="宋体"/>
          <w:color w:val="000000"/>
          <w:sz w:val="28"/>
          <w:szCs w:val="28"/>
        </w:rPr>
      </w:pPr>
      <w:r>
        <w:rPr>
          <w:rFonts w:hint="eastAsia" w:ascii="宋体" w:hAnsi="宋体" w:cs="宋体"/>
          <w:color w:val="000000"/>
          <w:sz w:val="28"/>
          <w:szCs w:val="28"/>
        </w:rPr>
        <w:t>本次标的的竞价拍卖转让全部通过网上进行，竞买人首先需注册淘宝账户，并经支付宝账户实名认证。具体操作方法请参阅淘宝网资产处置竞价流程（以下简称“竞价流程”）。如果竞买人已有淘宝账户并已实名认证支付宝帐户，则无需再次注册。</w:t>
      </w:r>
    </w:p>
    <w:p>
      <w:pPr>
        <w:widowControl/>
        <w:spacing w:line="420" w:lineRule="exact"/>
        <w:ind w:firstLine="602"/>
        <w:jc w:val="left"/>
        <w:rPr>
          <w:rFonts w:hint="eastAsia" w:ascii="宋体" w:hAnsi="宋体"/>
          <w:b/>
          <w:bCs/>
          <w:color w:val="000000"/>
          <w:kern w:val="0"/>
          <w:sz w:val="28"/>
          <w:szCs w:val="28"/>
        </w:rPr>
      </w:pPr>
      <w:r>
        <w:rPr>
          <w:rFonts w:hint="eastAsia" w:ascii="宋体" w:hAnsi="宋体"/>
          <w:bCs/>
          <w:color w:val="000000"/>
          <w:kern w:val="0"/>
          <w:sz w:val="28"/>
          <w:szCs w:val="28"/>
        </w:rPr>
        <w:t>法人或其他组织参与竞买的，可由法定代表人或其授权代表人使用其个人淘宝账户参与竞买，竞买成功后按本《竞买须知》规定提供相关手续，办理成交事宜。</w:t>
      </w:r>
    </w:p>
    <w:p>
      <w:pPr>
        <w:widowControl/>
        <w:spacing w:line="420" w:lineRule="exact"/>
        <w:ind w:firstLine="420" w:firstLineChars="150"/>
        <w:jc w:val="left"/>
        <w:rPr>
          <w:rFonts w:hint="eastAsia" w:ascii="宋体" w:hAnsi="宋体"/>
          <w:color w:val="000000"/>
          <w:kern w:val="0"/>
          <w:sz w:val="28"/>
          <w:szCs w:val="28"/>
        </w:rPr>
      </w:pPr>
      <w:r>
        <w:rPr>
          <w:rFonts w:hint="eastAsia" w:ascii="宋体" w:hAnsi="宋体"/>
          <w:color w:val="000000"/>
          <w:kern w:val="0"/>
          <w:sz w:val="28"/>
          <w:szCs w:val="28"/>
        </w:rPr>
        <w:t>（二）竞买报名</w:t>
      </w:r>
    </w:p>
    <w:p>
      <w:pPr>
        <w:widowControl/>
        <w:spacing w:line="420" w:lineRule="exact"/>
        <w:jc w:val="left"/>
        <w:rPr>
          <w:rFonts w:hint="eastAsia" w:ascii="宋体" w:hAnsi="宋体"/>
          <w:color w:val="000000"/>
          <w:kern w:val="0"/>
          <w:sz w:val="28"/>
          <w:szCs w:val="28"/>
        </w:rPr>
      </w:pPr>
      <w:r>
        <w:rPr>
          <w:rFonts w:hint="eastAsia" w:ascii="宋体" w:hAnsi="宋体"/>
          <w:color w:val="000000"/>
          <w:kern w:val="0"/>
          <w:sz w:val="28"/>
          <w:szCs w:val="28"/>
        </w:rPr>
        <w:t xml:space="preserve">    竞买人应于</w:t>
      </w:r>
      <w:r>
        <w:rPr>
          <w:rFonts w:hint="eastAsia" w:ascii="宋体" w:hAnsi="宋体"/>
          <w:bCs/>
          <w:color w:val="000000"/>
          <w:kern w:val="0"/>
          <w:sz w:val="28"/>
          <w:szCs w:val="28"/>
        </w:rPr>
        <w:t>《转让公告》</w:t>
      </w:r>
      <w:r>
        <w:rPr>
          <w:rFonts w:hint="eastAsia" w:ascii="宋体" w:hAnsi="宋体"/>
          <w:color w:val="000000"/>
          <w:kern w:val="0"/>
          <w:sz w:val="28"/>
          <w:szCs w:val="28"/>
        </w:rPr>
        <w:t>规定的时间内登陆</w:t>
      </w:r>
      <w:r>
        <w:rPr>
          <w:rFonts w:hint="eastAsia" w:ascii="宋体" w:hAnsi="宋体"/>
          <w:kern w:val="0"/>
          <w:sz w:val="28"/>
          <w:szCs w:val="28"/>
        </w:rPr>
        <w:t>凤阳县人民政府（网址：</w:t>
      </w:r>
      <w:r>
        <w:rPr>
          <w:rFonts w:hint="eastAsia" w:ascii="宋体" w:hAnsi="宋体"/>
          <w:kern w:val="0"/>
          <w:sz w:val="28"/>
          <w:szCs w:val="28"/>
        </w:rPr>
        <w:drawing>
          <wp:inline distT="0" distB="0" distL="0" distR="0">
            <wp:extent cx="190500" cy="142875"/>
            <wp:effectExtent l="19050" t="0" r="0" b="0"/>
            <wp:docPr id="1"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7"/>
                    <pic:cNvPicPr>
                      <a:picLocks noChangeAspect="1" noChangeArrowheads="1"/>
                    </pic:cNvPicPr>
                  </pic:nvPicPr>
                  <pic:blipFill>
                    <a:blip r:embed="rId5"/>
                    <a:srcRect/>
                    <a:stretch>
                      <a:fillRect/>
                    </a:stretch>
                  </pic:blipFill>
                  <pic:spPr>
                    <a:xfrm>
                      <a:off x="0" y="0"/>
                      <a:ext cx="190500" cy="142875"/>
                    </a:xfrm>
                    <a:prstGeom prst="rect">
                      <a:avLst/>
                    </a:prstGeom>
                    <a:noFill/>
                    <a:ln w="9525" cmpd="sng">
                      <a:noFill/>
                      <a:miter lim="800000"/>
                      <a:headEnd/>
                      <a:tailEnd/>
                    </a:ln>
                  </pic:spPr>
                </pic:pic>
              </a:graphicData>
            </a:graphic>
          </wp:inline>
        </w:drawing>
      </w:r>
      <w:r>
        <w:rPr>
          <w:rFonts w:hint="eastAsia" w:ascii="宋体" w:hAnsi="宋体"/>
          <w:kern w:val="0"/>
          <w:sz w:val="28"/>
          <w:szCs w:val="28"/>
        </w:rPr>
        <w:t>http://www.fengyang.gov.cn/）点击“公共资源交易”里的产权交易栏目</w:t>
      </w:r>
      <w:r>
        <w:rPr>
          <w:rFonts w:hint="eastAsia" w:ascii="宋体" w:hAnsi="宋体"/>
          <w:color w:val="000000"/>
          <w:kern w:val="0"/>
          <w:sz w:val="28"/>
          <w:szCs w:val="28"/>
        </w:rPr>
        <w:t>，查看《转让公告》、《竞买须知》、《特别说明》等文件和标的物清单。如需报名，请登录淘宝网专题（</w:t>
      </w:r>
      <w:r>
        <w:rPr>
          <w:rFonts w:hint="eastAsia" w:ascii="宋体" w:hAnsi="宋体"/>
          <w:kern w:val="0"/>
          <w:sz w:val="28"/>
          <w:szCs w:val="28"/>
        </w:rPr>
        <w:t>https://zc-paimai.taobao.com/zc/zc_item.htm?spm=0.0.0.0.GXb3fD&amp;user_id=3202933912）</w:t>
      </w:r>
      <w:r>
        <w:rPr>
          <w:rFonts w:hint="eastAsia" w:ascii="宋体" w:hAnsi="宋体"/>
          <w:color w:val="000000"/>
          <w:kern w:val="0"/>
          <w:sz w:val="28"/>
          <w:szCs w:val="28"/>
        </w:rPr>
        <w:t>，及时报名并交纳保证金，完成报名和保证金交纳后，在竞价期内方可参与竞买出价。</w:t>
      </w:r>
    </w:p>
    <w:p>
      <w:pPr>
        <w:widowControl/>
        <w:spacing w:line="420" w:lineRule="exact"/>
        <w:jc w:val="left"/>
        <w:rPr>
          <w:rFonts w:hint="eastAsia" w:ascii="宋体" w:hAnsi="宋体"/>
          <w:color w:val="000000"/>
          <w:kern w:val="0"/>
          <w:sz w:val="28"/>
          <w:szCs w:val="28"/>
        </w:rPr>
      </w:pPr>
      <w:r>
        <w:rPr>
          <w:rFonts w:hint="eastAsia" w:ascii="宋体" w:hAnsi="宋体"/>
          <w:color w:val="000000"/>
          <w:kern w:val="0"/>
          <w:sz w:val="28"/>
          <w:szCs w:val="28"/>
        </w:rPr>
        <w:t xml:space="preserve">   （三）加价幅度</w:t>
      </w:r>
    </w:p>
    <w:p>
      <w:pPr>
        <w:widowControl/>
        <w:spacing w:line="420" w:lineRule="exact"/>
        <w:ind w:firstLine="570"/>
        <w:jc w:val="left"/>
        <w:rPr>
          <w:rFonts w:hint="eastAsia" w:ascii="宋体" w:hAnsi="宋体"/>
          <w:color w:val="000000"/>
          <w:kern w:val="0"/>
          <w:sz w:val="28"/>
          <w:szCs w:val="28"/>
        </w:rPr>
      </w:pPr>
      <w:r>
        <w:rPr>
          <w:rFonts w:hint="eastAsia" w:ascii="宋体" w:hAnsi="宋体"/>
          <w:color w:val="000000"/>
          <w:kern w:val="0"/>
          <w:sz w:val="28"/>
          <w:szCs w:val="28"/>
        </w:rPr>
        <w:t>竞买人出价不得低于起始价（即淘宝网所称“起拍价”），每次加价金额应为加价幅度的整数倍，每次的加价幅度为1000元。</w:t>
      </w:r>
    </w:p>
    <w:p>
      <w:pPr>
        <w:widowControl/>
        <w:spacing w:line="420" w:lineRule="exact"/>
        <w:jc w:val="left"/>
        <w:rPr>
          <w:rFonts w:hint="eastAsia" w:ascii="宋体" w:hAnsi="宋体"/>
          <w:bCs/>
          <w:color w:val="000000"/>
          <w:kern w:val="0"/>
          <w:sz w:val="28"/>
          <w:szCs w:val="28"/>
        </w:rPr>
      </w:pPr>
      <w:r>
        <w:rPr>
          <w:rFonts w:hint="eastAsia" w:ascii="宋体" w:hAnsi="宋体"/>
          <w:b/>
          <w:bCs/>
          <w:color w:val="000000"/>
          <w:kern w:val="0"/>
          <w:sz w:val="28"/>
          <w:szCs w:val="28"/>
        </w:rPr>
        <w:t xml:space="preserve">  </w:t>
      </w:r>
      <w:r>
        <w:rPr>
          <w:rFonts w:hint="eastAsia" w:ascii="宋体" w:hAnsi="宋体"/>
          <w:bCs/>
          <w:color w:val="000000"/>
          <w:kern w:val="0"/>
          <w:sz w:val="28"/>
          <w:szCs w:val="28"/>
        </w:rPr>
        <w:t xml:space="preserve"> （四）网络竞价注意事项</w:t>
      </w:r>
    </w:p>
    <w:p>
      <w:pPr>
        <w:widowControl/>
        <w:spacing w:line="420" w:lineRule="exact"/>
        <w:jc w:val="left"/>
        <w:rPr>
          <w:rFonts w:hint="eastAsia" w:ascii="宋体" w:hAnsi="宋体"/>
          <w:color w:val="000000"/>
          <w:kern w:val="0"/>
          <w:sz w:val="28"/>
          <w:szCs w:val="28"/>
        </w:rPr>
      </w:pPr>
      <w:r>
        <w:rPr>
          <w:rFonts w:hint="eastAsia" w:ascii="宋体" w:hAnsi="宋体"/>
          <w:color w:val="000000"/>
          <w:kern w:val="0"/>
          <w:sz w:val="28"/>
          <w:szCs w:val="28"/>
        </w:rPr>
        <w:t xml:space="preserve">    网络竞价分为自由竞价和延时竞价（淘宝网分别称为“竞价周期”和“延时周期”）两个阶段。</w:t>
      </w:r>
    </w:p>
    <w:p>
      <w:pPr>
        <w:widowControl/>
        <w:spacing w:line="420" w:lineRule="exact"/>
        <w:jc w:val="left"/>
        <w:rPr>
          <w:rFonts w:hint="eastAsia" w:ascii="宋体" w:hAnsi="宋体"/>
          <w:color w:val="000000"/>
          <w:kern w:val="0"/>
          <w:sz w:val="28"/>
          <w:szCs w:val="28"/>
        </w:rPr>
      </w:pPr>
      <w:r>
        <w:rPr>
          <w:rFonts w:hint="eastAsia" w:ascii="宋体" w:hAnsi="宋体"/>
          <w:b/>
          <w:bCs/>
          <w:color w:val="000000"/>
          <w:kern w:val="0"/>
          <w:sz w:val="28"/>
          <w:szCs w:val="28"/>
        </w:rPr>
        <w:t xml:space="preserve">    自由竞价周期：每个</w:t>
      </w:r>
      <w:r>
        <w:rPr>
          <w:rFonts w:hint="eastAsia" w:ascii="宋体" w:hAnsi="宋体"/>
          <w:color w:val="000000"/>
          <w:kern w:val="0"/>
          <w:sz w:val="28"/>
          <w:szCs w:val="28"/>
        </w:rPr>
        <w:t>标的自由竞价周期为24小时，在此期间竞买人可随时出价，自由竞价周期开始时间以《转让公告》为准。在自由竞价周期结束前2分钟之内，如无新的出价，则竞价结束。</w:t>
      </w:r>
    </w:p>
    <w:p>
      <w:pPr>
        <w:widowControl/>
        <w:spacing w:line="420" w:lineRule="exact"/>
        <w:jc w:val="left"/>
        <w:rPr>
          <w:rFonts w:hint="eastAsia" w:ascii="宋体" w:hAnsi="宋体"/>
          <w:color w:val="000000"/>
          <w:kern w:val="0"/>
          <w:sz w:val="28"/>
          <w:szCs w:val="28"/>
        </w:rPr>
      </w:pPr>
      <w:r>
        <w:rPr>
          <w:rFonts w:hint="eastAsia" w:ascii="宋体" w:hAnsi="宋体"/>
          <w:b/>
          <w:bCs/>
          <w:color w:val="000000"/>
          <w:kern w:val="0"/>
          <w:sz w:val="28"/>
          <w:szCs w:val="28"/>
        </w:rPr>
        <w:t xml:space="preserve">    延时竞价周期：</w:t>
      </w:r>
      <w:r>
        <w:rPr>
          <w:rFonts w:hint="eastAsia" w:ascii="宋体" w:hAnsi="宋体"/>
          <w:color w:val="000000"/>
          <w:kern w:val="0"/>
          <w:sz w:val="28"/>
          <w:szCs w:val="28"/>
        </w:rPr>
        <w:t>当自由竞价周期结束前的2分钟之内，如果有新的出价，则延时竞价周期启动，并在此次出价的时间基础上系统自动延长竞价时间5分钟，若在延长的5分钟内又有新的出价，则从新的出价时间起再延长5分钟的竞价时间，如此循环往复直到某个延时周期结束没有新的出价，则竞价结束。</w:t>
      </w:r>
    </w:p>
    <w:p>
      <w:pPr>
        <w:widowControl/>
        <w:spacing w:line="420" w:lineRule="exact"/>
        <w:ind w:firstLine="585"/>
        <w:jc w:val="left"/>
        <w:rPr>
          <w:rFonts w:hint="eastAsia" w:ascii="宋体" w:hAnsi="宋体"/>
          <w:color w:val="000000"/>
          <w:kern w:val="0"/>
          <w:sz w:val="28"/>
          <w:szCs w:val="28"/>
        </w:rPr>
      </w:pPr>
      <w:r>
        <w:rPr>
          <w:rFonts w:hint="eastAsia" w:ascii="宋体" w:hAnsi="宋体"/>
          <w:color w:val="000000"/>
          <w:kern w:val="0"/>
          <w:sz w:val="28"/>
          <w:szCs w:val="28"/>
        </w:rPr>
        <w:t>上述时间以技术支持方的服务器时间和服务器接收出价的时间为准。</w:t>
      </w:r>
    </w:p>
    <w:p>
      <w:pPr>
        <w:widowControl/>
        <w:spacing w:line="420" w:lineRule="exact"/>
        <w:ind w:firstLine="585"/>
        <w:jc w:val="left"/>
        <w:rPr>
          <w:rFonts w:hint="eastAsia" w:ascii="宋体" w:hAnsi="宋体"/>
          <w:color w:val="000000"/>
          <w:kern w:val="0"/>
          <w:sz w:val="28"/>
          <w:szCs w:val="28"/>
        </w:rPr>
      </w:pPr>
      <w:r>
        <w:rPr>
          <w:rFonts w:hint="eastAsia" w:ascii="宋体" w:hAnsi="宋体"/>
          <w:b/>
          <w:bCs/>
          <w:color w:val="000000"/>
          <w:kern w:val="0"/>
          <w:sz w:val="28"/>
          <w:szCs w:val="28"/>
        </w:rPr>
        <w:t>特别提示：因延时竞价时间很短，竞买人如拟参与标的竞买，建议在自由竞价周期结束前完成报名和支付保证金，以免耽误竞买出价。</w:t>
      </w:r>
    </w:p>
    <w:p>
      <w:pPr>
        <w:widowControl/>
        <w:spacing w:line="420" w:lineRule="exact"/>
        <w:ind w:firstLine="585"/>
        <w:jc w:val="left"/>
        <w:rPr>
          <w:rFonts w:hint="eastAsia" w:ascii="宋体" w:hAnsi="宋体"/>
          <w:color w:val="000000"/>
          <w:kern w:val="0"/>
          <w:sz w:val="28"/>
          <w:szCs w:val="28"/>
        </w:rPr>
      </w:pPr>
      <w:r>
        <w:rPr>
          <w:rFonts w:hint="eastAsia" w:ascii="宋体" w:hAnsi="宋体"/>
          <w:b/>
          <w:bCs/>
          <w:color w:val="000000"/>
          <w:kern w:val="0"/>
          <w:sz w:val="28"/>
          <w:szCs w:val="28"/>
        </w:rPr>
        <w:t>如竞买人在竞价期已对某标的实际出价，应当在竞价结束前及时关注该标的物的出价变动和成交情况。</w:t>
      </w:r>
    </w:p>
    <w:p>
      <w:pPr>
        <w:widowControl/>
        <w:spacing w:line="420" w:lineRule="exact"/>
        <w:ind w:firstLine="413" w:firstLineChars="147"/>
        <w:jc w:val="left"/>
        <w:rPr>
          <w:rFonts w:hint="eastAsia" w:ascii="宋体" w:hAnsi="宋体"/>
          <w:color w:val="000000"/>
          <w:kern w:val="0"/>
          <w:sz w:val="28"/>
          <w:szCs w:val="28"/>
        </w:rPr>
      </w:pPr>
      <w:r>
        <w:rPr>
          <w:rFonts w:hint="eastAsia" w:ascii="宋体" w:hAnsi="宋体"/>
          <w:b/>
          <w:bCs/>
          <w:color w:val="000000"/>
          <w:kern w:val="0"/>
          <w:sz w:val="28"/>
          <w:szCs w:val="28"/>
        </w:rPr>
        <w:t>（五）竞价成交</w:t>
      </w:r>
    </w:p>
    <w:p>
      <w:pPr>
        <w:widowControl/>
        <w:spacing w:line="420" w:lineRule="exact"/>
        <w:ind w:firstLine="600"/>
        <w:jc w:val="left"/>
        <w:rPr>
          <w:rFonts w:hint="eastAsia" w:ascii="宋体" w:hAnsi="宋体"/>
          <w:color w:val="000000"/>
          <w:kern w:val="0"/>
          <w:sz w:val="28"/>
          <w:szCs w:val="28"/>
        </w:rPr>
      </w:pPr>
      <w:r>
        <w:rPr>
          <w:rFonts w:hint="eastAsia" w:ascii="宋体" w:hAnsi="宋体"/>
          <w:color w:val="000000"/>
          <w:kern w:val="0"/>
          <w:sz w:val="28"/>
          <w:szCs w:val="28"/>
        </w:rPr>
        <w:t>竞价结束时，系统按“价格优先、时间优先、优先购买权人优先”原则以最高有效出价确定成交价及买受人（至少1人报名，至少1人出价，则竞价结果成立），并自动弹出成交提示信息。本次标的全部竞价结束后，由拍卖公司确认成交结果并在</w:t>
      </w:r>
      <w:r>
        <w:rPr>
          <w:rFonts w:hint="eastAsia" w:ascii="宋体" w:hAnsi="宋体"/>
          <w:kern w:val="0"/>
          <w:sz w:val="28"/>
          <w:szCs w:val="28"/>
        </w:rPr>
        <w:t>凤阳县人民政府（网址：</w:t>
      </w:r>
      <w:r>
        <w:rPr>
          <w:rFonts w:hint="eastAsia" w:ascii="宋体" w:hAnsi="宋体"/>
          <w:kern w:val="0"/>
          <w:sz w:val="28"/>
          <w:szCs w:val="28"/>
        </w:rPr>
        <w:drawing>
          <wp:inline distT="0" distB="0" distL="0" distR="0">
            <wp:extent cx="190500" cy="142875"/>
            <wp:effectExtent l="19050" t="0" r="0" b="0"/>
            <wp:docPr id="2"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7"/>
                    <pic:cNvPicPr>
                      <a:picLocks noChangeAspect="1" noChangeArrowheads="1"/>
                    </pic:cNvPicPr>
                  </pic:nvPicPr>
                  <pic:blipFill>
                    <a:blip r:embed="rId5"/>
                    <a:srcRect/>
                    <a:stretch>
                      <a:fillRect/>
                    </a:stretch>
                  </pic:blipFill>
                  <pic:spPr>
                    <a:xfrm>
                      <a:off x="0" y="0"/>
                      <a:ext cx="190500" cy="142875"/>
                    </a:xfrm>
                    <a:prstGeom prst="rect">
                      <a:avLst/>
                    </a:prstGeom>
                    <a:noFill/>
                    <a:ln w="9525" cmpd="sng">
                      <a:noFill/>
                      <a:miter lim="800000"/>
                      <a:headEnd/>
                      <a:tailEnd/>
                    </a:ln>
                  </pic:spPr>
                </pic:pic>
              </a:graphicData>
            </a:graphic>
          </wp:inline>
        </w:drawing>
      </w:r>
      <w:r>
        <w:rPr>
          <w:rFonts w:hint="eastAsia" w:ascii="宋体" w:hAnsi="宋体"/>
          <w:kern w:val="0"/>
          <w:sz w:val="28"/>
          <w:szCs w:val="28"/>
        </w:rPr>
        <w:t>http://www.fengyang.gov.cn/）</w:t>
      </w:r>
      <w:r>
        <w:rPr>
          <w:rFonts w:hint="eastAsia" w:ascii="宋体" w:hAnsi="宋体"/>
          <w:color w:val="000000"/>
          <w:kern w:val="0"/>
          <w:sz w:val="28"/>
          <w:szCs w:val="28"/>
        </w:rPr>
        <w:t>发布成交结果。请买受人按《转让公告》和《竞买须知》规定及时办理成交价款等相关手续。</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40" w:lineRule="exact"/>
        <w:ind w:right="0" w:firstLine="560" w:firstLineChars="200"/>
        <w:jc w:val="both"/>
        <w:textAlignment w:val="auto"/>
        <w:rPr>
          <w:rFonts w:hint="eastAsia" w:ascii="宋体" w:hAnsi="宋体"/>
          <w:color w:val="000000"/>
          <w:kern w:val="0"/>
          <w:sz w:val="28"/>
          <w:szCs w:val="28"/>
        </w:rPr>
      </w:pPr>
      <w:r>
        <w:rPr>
          <w:rFonts w:hint="eastAsia" w:ascii="宋体" w:hAnsi="宋体"/>
          <w:color w:val="000000"/>
          <w:kern w:val="0"/>
          <w:sz w:val="28"/>
          <w:szCs w:val="28"/>
        </w:rPr>
        <w:t>竞买人可登陆“</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s="宋体"/>
          <w:sz w:val="28"/>
          <w:szCs w:val="28"/>
        </w:rPr>
        <w:t>网络竞价转让</w:t>
      </w:r>
      <w:r>
        <w:rPr>
          <w:rFonts w:hint="eastAsia" w:ascii="宋体" w:hAnsi="宋体"/>
          <w:color w:val="000000"/>
          <w:kern w:val="0"/>
          <w:sz w:val="28"/>
          <w:szCs w:val="28"/>
        </w:rPr>
        <w:t xml:space="preserve">专题”点击“我的竞价中心”，查看自己报名竞价和已成交的标的信息。 </w:t>
      </w:r>
    </w:p>
    <w:p>
      <w:pPr>
        <w:widowControl/>
        <w:spacing w:line="420" w:lineRule="exact"/>
        <w:ind w:firstLine="548" w:firstLineChars="196"/>
        <w:jc w:val="left"/>
        <w:rPr>
          <w:rFonts w:hint="eastAsia" w:ascii="宋体" w:hAnsi="宋体"/>
          <w:color w:val="000000"/>
          <w:kern w:val="0"/>
          <w:sz w:val="28"/>
          <w:szCs w:val="28"/>
        </w:rPr>
      </w:pPr>
      <w:r>
        <w:rPr>
          <w:rFonts w:hint="eastAsia" w:ascii="宋体" w:hAnsi="宋体"/>
          <w:color w:val="000000"/>
          <w:kern w:val="0"/>
          <w:sz w:val="28"/>
          <w:szCs w:val="28"/>
        </w:rPr>
        <w:t>五、竞买保证金设置</w:t>
      </w:r>
    </w:p>
    <w:p>
      <w:pPr>
        <w:widowControl/>
        <w:spacing w:line="420" w:lineRule="exact"/>
        <w:ind w:firstLine="560" w:firstLineChars="200"/>
        <w:jc w:val="left"/>
        <w:rPr>
          <w:rFonts w:hint="eastAsia" w:ascii="宋体" w:hAnsi="宋体" w:cs="Tahoma"/>
          <w:color w:val="000000"/>
          <w:kern w:val="0"/>
          <w:sz w:val="28"/>
          <w:szCs w:val="28"/>
        </w:rPr>
      </w:pPr>
      <w:r>
        <w:rPr>
          <w:rFonts w:hint="eastAsia" w:ascii="宋体" w:hAnsi="宋体"/>
          <w:color w:val="000000"/>
          <w:kern w:val="0"/>
          <w:sz w:val="28"/>
          <w:szCs w:val="28"/>
        </w:rPr>
        <w:t>（一）</w:t>
      </w:r>
      <w:r>
        <w:rPr>
          <w:rFonts w:hint="eastAsia" w:ascii="宋体" w:hAnsi="宋体" w:cs="Tahoma"/>
          <w:color w:val="000000"/>
          <w:kern w:val="0"/>
          <w:sz w:val="28"/>
          <w:szCs w:val="28"/>
        </w:rPr>
        <w:t>竞买人参与网络竞价转让须交纳竞买保证金，</w:t>
      </w:r>
      <w:r>
        <w:rPr>
          <w:rFonts w:hint="eastAsia" w:ascii="宋体" w:hAnsi="宋体"/>
          <w:kern w:val="0"/>
          <w:sz w:val="28"/>
          <w:szCs w:val="28"/>
        </w:rPr>
        <w:t>竞买保证金</w:t>
      </w:r>
      <w:r>
        <w:rPr>
          <w:rFonts w:hint="eastAsia" w:ascii="宋体" w:hAnsi="宋体" w:cs="宋体"/>
          <w:kern w:val="0"/>
          <w:sz w:val="28"/>
          <w:szCs w:val="28"/>
        </w:rPr>
        <w:t>为人民币</w:t>
      </w:r>
      <w:r>
        <w:rPr>
          <w:rFonts w:hint="eastAsia" w:ascii="宋体" w:hAnsi="宋体" w:cs="宋体"/>
          <w:kern w:val="0"/>
          <w:sz w:val="28"/>
          <w:szCs w:val="28"/>
          <w:lang w:val="en-US" w:eastAsia="zh-CN"/>
        </w:rPr>
        <w:t>1</w:t>
      </w:r>
      <w:r>
        <w:rPr>
          <w:rFonts w:hint="eastAsia" w:ascii="宋体" w:hAnsi="宋体" w:cs="宋体"/>
          <w:kern w:val="0"/>
          <w:sz w:val="28"/>
          <w:szCs w:val="28"/>
        </w:rPr>
        <w:t>万元。</w:t>
      </w:r>
      <w:r>
        <w:rPr>
          <w:rFonts w:hint="eastAsia" w:ascii="宋体" w:hAnsi="宋体" w:cs="Tahoma"/>
          <w:color w:val="000000"/>
          <w:kern w:val="0"/>
          <w:sz w:val="28"/>
          <w:szCs w:val="28"/>
        </w:rPr>
        <w:t>竞买保证金交纳按照网络竞价页面提示通过网上支付。建议竞买人提前通过充值方式（需使用储蓄卡）向本人支付宝账户充入足够的资金，以节省保证金支付和退还时间。</w:t>
      </w:r>
    </w:p>
    <w:p>
      <w:pPr>
        <w:widowControl/>
        <w:spacing w:line="420" w:lineRule="exact"/>
        <w:ind w:firstLine="420" w:firstLineChars="150"/>
        <w:jc w:val="left"/>
        <w:rPr>
          <w:rFonts w:hint="eastAsia" w:ascii="宋体" w:hAnsi="宋体"/>
          <w:color w:val="000000"/>
          <w:kern w:val="0"/>
          <w:sz w:val="28"/>
          <w:szCs w:val="28"/>
        </w:rPr>
      </w:pPr>
      <w:r>
        <w:rPr>
          <w:rFonts w:hint="eastAsia" w:ascii="宋体" w:hAnsi="宋体"/>
          <w:color w:val="000000"/>
          <w:kern w:val="0"/>
          <w:sz w:val="28"/>
          <w:szCs w:val="28"/>
        </w:rPr>
        <w:t>（二）参与竞价时，竞买人交纳的相应竞买保证金将被冻结直至竞价结束。</w:t>
      </w:r>
    </w:p>
    <w:p>
      <w:pPr>
        <w:widowControl/>
        <w:spacing w:line="420" w:lineRule="exact"/>
        <w:jc w:val="left"/>
        <w:rPr>
          <w:rFonts w:hint="eastAsia" w:ascii="宋体" w:hAnsi="宋体"/>
          <w:color w:val="000000"/>
          <w:kern w:val="0"/>
          <w:sz w:val="28"/>
          <w:szCs w:val="28"/>
        </w:rPr>
      </w:pPr>
      <w:r>
        <w:rPr>
          <w:rFonts w:hint="eastAsia" w:ascii="宋体" w:hAnsi="宋体"/>
          <w:color w:val="000000"/>
          <w:kern w:val="0"/>
          <w:sz w:val="28"/>
          <w:szCs w:val="28"/>
        </w:rPr>
        <w:t xml:space="preserve">   （三）竞价结束后买受人（即成交的竞买人）的竞买保证金将转为履约保证金由竞价系统自动划入</w:t>
      </w:r>
      <w:r>
        <w:rPr>
          <w:rFonts w:hint="eastAsia" w:ascii="宋体" w:hAnsi="宋体"/>
          <w:kern w:val="0"/>
          <w:sz w:val="28"/>
          <w:szCs w:val="28"/>
        </w:rPr>
        <w:t>凤阳县公共资源交易中心</w:t>
      </w:r>
      <w:r>
        <w:rPr>
          <w:rFonts w:hint="eastAsia" w:ascii="宋体" w:hAnsi="宋体"/>
          <w:color w:val="000000"/>
          <w:kern w:val="0"/>
          <w:sz w:val="28"/>
          <w:szCs w:val="28"/>
        </w:rPr>
        <w:t>指定账户（</w:t>
      </w:r>
      <w:r>
        <w:rPr>
          <w:rFonts w:hint="eastAsia" w:ascii="宋体" w:hAnsi="宋体"/>
          <w:kern w:val="0"/>
          <w:sz w:val="28"/>
          <w:szCs w:val="28"/>
        </w:rPr>
        <w:t>开户单位：凤阳县公共资源交易中心；开 户 行：中国工商银行凤阳县支行；账号：1313072129300095566</w:t>
      </w:r>
      <w:r>
        <w:rPr>
          <w:rFonts w:hint="eastAsia" w:ascii="宋体" w:hAnsi="宋体"/>
          <w:color w:val="000000"/>
          <w:kern w:val="0"/>
          <w:sz w:val="28"/>
          <w:szCs w:val="28"/>
        </w:rPr>
        <w:t>），履约保证金不冲抵成交价款和其他税费；未成交竞买人的竞买保证金用支付宝账户余额支付的，由淘宝系统实时自动解冻恢复余额；非用支付宝账户余额支付的，由淘宝系统在3日内按原交纳途径退还，冻结及退款期间不计利息。</w:t>
      </w:r>
    </w:p>
    <w:p>
      <w:pPr>
        <w:widowControl/>
        <w:spacing w:line="420" w:lineRule="exact"/>
        <w:ind w:firstLine="560"/>
        <w:jc w:val="left"/>
        <w:rPr>
          <w:rFonts w:hint="eastAsia" w:ascii="宋体" w:hAnsi="宋体"/>
          <w:b/>
          <w:bCs/>
          <w:color w:val="000000"/>
          <w:kern w:val="0"/>
          <w:sz w:val="28"/>
          <w:szCs w:val="28"/>
        </w:rPr>
      </w:pPr>
      <w:r>
        <w:rPr>
          <w:rFonts w:hint="eastAsia" w:ascii="宋体" w:hAnsi="宋体"/>
          <w:b/>
          <w:bCs/>
          <w:color w:val="000000"/>
          <w:kern w:val="0"/>
          <w:sz w:val="28"/>
          <w:szCs w:val="28"/>
        </w:rPr>
        <w:t>特别提示：若买受人（即成交的竞买人）未足额交纳平台软件服务费的，平台将冻结保证金直至买受人线上完成软件服务费订单的支付。若因买受人不及时或未交纳平台软件服务费而造成保证金无法退回的，后果由买受人（即成交的竞买人）自行承担。</w:t>
      </w:r>
    </w:p>
    <w:p>
      <w:pPr>
        <w:widowControl/>
        <w:spacing w:line="420" w:lineRule="exact"/>
        <w:ind w:firstLine="560" w:firstLineChars="200"/>
        <w:jc w:val="left"/>
        <w:rPr>
          <w:rFonts w:hint="eastAsia" w:ascii="宋体" w:hAnsi="宋体"/>
          <w:color w:val="000000"/>
          <w:kern w:val="0"/>
          <w:sz w:val="28"/>
          <w:szCs w:val="28"/>
        </w:rPr>
      </w:pPr>
      <w:r>
        <w:rPr>
          <w:rFonts w:hint="eastAsia" w:ascii="宋体" w:hAnsi="宋体"/>
          <w:color w:val="000000"/>
          <w:kern w:val="0"/>
          <w:sz w:val="28"/>
          <w:szCs w:val="28"/>
        </w:rPr>
        <w:t>（四）买受人按照《竞买须知》规定提交有关资料、签署相关文件及租赁合同，全额支付平台软件服务费、成交价款及佣金后，其履约保证金全额无息退还。</w:t>
      </w:r>
    </w:p>
    <w:p>
      <w:pPr>
        <w:widowControl/>
        <w:spacing w:line="420" w:lineRule="exact"/>
        <w:jc w:val="left"/>
        <w:rPr>
          <w:rFonts w:hint="eastAsia" w:ascii="宋体" w:hAnsi="宋体"/>
          <w:color w:val="000000"/>
          <w:kern w:val="0"/>
          <w:sz w:val="28"/>
          <w:szCs w:val="28"/>
        </w:rPr>
      </w:pPr>
      <w:r>
        <w:rPr>
          <w:rFonts w:hint="eastAsia" w:ascii="宋体" w:hAnsi="宋体"/>
          <w:color w:val="000000"/>
          <w:kern w:val="0"/>
          <w:sz w:val="28"/>
          <w:szCs w:val="28"/>
        </w:rPr>
        <w:t xml:space="preserve">    六、办理成交确认手续及付款</w:t>
      </w:r>
    </w:p>
    <w:p>
      <w:pPr>
        <w:spacing w:line="420" w:lineRule="exact"/>
        <w:rPr>
          <w:rFonts w:hint="eastAsia" w:ascii="宋体" w:hAnsi="宋体"/>
          <w:sz w:val="28"/>
          <w:szCs w:val="28"/>
        </w:rPr>
      </w:pPr>
      <w:r>
        <w:rPr>
          <w:rFonts w:hint="eastAsia" w:ascii="宋体" w:hAnsi="宋体"/>
          <w:color w:val="000000"/>
          <w:kern w:val="0"/>
          <w:sz w:val="28"/>
          <w:szCs w:val="28"/>
        </w:rPr>
        <w:t xml:space="preserve">   （一）买受人必须在公告规定的时间和地点，签署</w:t>
      </w:r>
      <w:r>
        <w:rPr>
          <w:rFonts w:hint="eastAsia" w:ascii="宋体" w:hAnsi="宋体"/>
          <w:sz w:val="28"/>
          <w:szCs w:val="28"/>
        </w:rPr>
        <w:t>《网络竞价成交确认书》、《网络竞价笔录》、《竞买人承诺书》、</w:t>
      </w:r>
      <w:r>
        <w:rPr>
          <w:rFonts w:hint="eastAsia" w:ascii="宋体" w:hAnsi="宋体" w:cs="黑体"/>
          <w:sz w:val="28"/>
          <w:szCs w:val="28"/>
        </w:rPr>
        <w:t>《</w:t>
      </w:r>
      <w:r>
        <w:rPr>
          <w:rFonts w:hint="eastAsia" w:ascii="宋体" w:hAnsi="宋体"/>
          <w:sz w:val="28"/>
          <w:szCs w:val="28"/>
        </w:rPr>
        <w:t>房屋租赁合同书</w:t>
      </w:r>
      <w:r>
        <w:rPr>
          <w:rFonts w:hint="eastAsia" w:ascii="宋体" w:hAnsi="宋体" w:cs="黑体"/>
          <w:sz w:val="28"/>
          <w:szCs w:val="28"/>
        </w:rPr>
        <w:t>》</w:t>
      </w:r>
      <w:r>
        <w:rPr>
          <w:rFonts w:hint="eastAsia" w:ascii="宋体" w:hAnsi="宋体"/>
          <w:color w:val="000000"/>
          <w:kern w:val="0"/>
          <w:sz w:val="28"/>
          <w:szCs w:val="28"/>
        </w:rPr>
        <w:t>等文件，办理成交确认手续，提交有关资料，全额支付平台软件服务费、成交价款和佣金后提取标的。</w:t>
      </w:r>
    </w:p>
    <w:p>
      <w:pPr>
        <w:widowControl/>
        <w:spacing w:line="420" w:lineRule="exact"/>
        <w:ind w:firstLine="602"/>
        <w:jc w:val="left"/>
        <w:rPr>
          <w:rFonts w:hint="eastAsia" w:ascii="宋体" w:hAnsi="宋体"/>
          <w:color w:val="000000"/>
          <w:kern w:val="0"/>
          <w:sz w:val="28"/>
          <w:szCs w:val="28"/>
        </w:rPr>
      </w:pPr>
      <w:r>
        <w:rPr>
          <w:rFonts w:hint="eastAsia" w:ascii="宋体" w:hAnsi="宋体"/>
          <w:b/>
          <w:bCs/>
          <w:color w:val="000000"/>
          <w:kern w:val="0"/>
          <w:sz w:val="28"/>
          <w:szCs w:val="28"/>
        </w:rPr>
        <w:t>违约责任：</w:t>
      </w:r>
    </w:p>
    <w:p>
      <w:pPr>
        <w:shd w:val="clear" w:color="auto" w:fill="FFFFFF"/>
        <w:spacing w:line="420" w:lineRule="exact"/>
        <w:ind w:firstLine="602"/>
        <w:rPr>
          <w:rFonts w:hint="eastAsia" w:ascii="宋体" w:hAnsi="宋体"/>
          <w:color w:val="000000"/>
          <w:sz w:val="28"/>
          <w:szCs w:val="28"/>
        </w:rPr>
      </w:pPr>
      <w:r>
        <w:rPr>
          <w:rFonts w:hint="eastAsia" w:ascii="宋体" w:hAnsi="宋体"/>
          <w:b/>
          <w:bCs/>
          <w:color w:val="000000"/>
          <w:sz w:val="28"/>
          <w:szCs w:val="28"/>
        </w:rPr>
        <w:t>买受人未按上述规定办理成交确认手续和付款的，应当承担违约责任，其履约保证金不予退还。拍卖公司及委托方有权将该标的收回再行转让，并向违约方追偿相关的经济损失。</w:t>
      </w:r>
    </w:p>
    <w:p>
      <w:pPr>
        <w:widowControl/>
        <w:spacing w:line="420" w:lineRule="exact"/>
        <w:jc w:val="left"/>
        <w:rPr>
          <w:rFonts w:hint="eastAsia" w:ascii="宋体" w:hAnsi="宋体"/>
          <w:bCs/>
          <w:color w:val="000000"/>
          <w:kern w:val="0"/>
          <w:sz w:val="28"/>
          <w:szCs w:val="28"/>
        </w:rPr>
      </w:pPr>
      <w:r>
        <w:rPr>
          <w:rFonts w:hint="eastAsia" w:ascii="宋体" w:hAnsi="宋体"/>
          <w:bCs/>
          <w:color w:val="000000"/>
          <w:kern w:val="0"/>
          <w:sz w:val="28"/>
          <w:szCs w:val="28"/>
        </w:rPr>
        <w:t>（二）办理成交确认手续须携带以下相关资料</w:t>
      </w:r>
    </w:p>
    <w:p>
      <w:pPr>
        <w:widowControl/>
        <w:spacing w:line="420" w:lineRule="exact"/>
        <w:jc w:val="left"/>
        <w:rPr>
          <w:rFonts w:hint="eastAsia" w:ascii="宋体" w:hAnsi="宋体"/>
          <w:color w:val="000000"/>
          <w:kern w:val="0"/>
          <w:sz w:val="28"/>
          <w:szCs w:val="28"/>
        </w:rPr>
      </w:pPr>
      <w:r>
        <w:rPr>
          <w:rFonts w:hint="eastAsia" w:ascii="宋体" w:hAnsi="宋体"/>
          <w:color w:val="000000"/>
          <w:kern w:val="0"/>
          <w:sz w:val="28"/>
          <w:szCs w:val="28"/>
        </w:rPr>
        <w:t xml:space="preserve">    1、买受人为自然人的，需提供有效的本人在淘宝实名认证的身份证原件及正反面复印件1份，身份证信息须与淘宝注册及支付宝实名认证的信息一致；</w:t>
      </w:r>
    </w:p>
    <w:p>
      <w:pPr>
        <w:widowControl/>
        <w:spacing w:line="420" w:lineRule="exact"/>
        <w:jc w:val="left"/>
        <w:rPr>
          <w:rFonts w:hint="eastAsia" w:ascii="宋体" w:hAnsi="宋体"/>
          <w:color w:val="000000"/>
          <w:kern w:val="0"/>
          <w:sz w:val="28"/>
          <w:szCs w:val="28"/>
        </w:rPr>
      </w:pPr>
      <w:r>
        <w:rPr>
          <w:rFonts w:hint="eastAsia" w:ascii="宋体" w:hAnsi="宋体"/>
          <w:color w:val="000000"/>
          <w:kern w:val="0"/>
          <w:sz w:val="28"/>
          <w:szCs w:val="28"/>
        </w:rPr>
        <w:t xml:space="preserve">    2、买受人为法人的，需由其委托参与网上竞价的自然人携带单位公章办理成交确认手续，并提供以下资料（下述材料提供复印件的均需加盖单位公章）：</w:t>
      </w:r>
    </w:p>
    <w:p>
      <w:pPr>
        <w:widowControl/>
        <w:spacing w:line="420" w:lineRule="exact"/>
        <w:jc w:val="left"/>
        <w:rPr>
          <w:rFonts w:hint="eastAsia" w:ascii="宋体" w:hAnsi="宋体"/>
          <w:color w:val="000000"/>
          <w:kern w:val="0"/>
          <w:sz w:val="28"/>
          <w:szCs w:val="28"/>
        </w:rPr>
      </w:pPr>
      <w:r>
        <w:rPr>
          <w:rFonts w:hint="eastAsia" w:ascii="宋体" w:hAnsi="宋体"/>
          <w:color w:val="000000"/>
          <w:kern w:val="0"/>
          <w:sz w:val="28"/>
          <w:szCs w:val="28"/>
        </w:rPr>
        <w:t xml:space="preserve">   （1）被委托人身份证原件和正反面复印件1份；</w:t>
      </w:r>
    </w:p>
    <w:p>
      <w:pPr>
        <w:widowControl/>
        <w:spacing w:line="420" w:lineRule="exact"/>
        <w:jc w:val="left"/>
        <w:rPr>
          <w:rFonts w:hint="eastAsia" w:ascii="宋体" w:hAnsi="宋体"/>
          <w:color w:val="000000"/>
          <w:kern w:val="0"/>
          <w:sz w:val="28"/>
          <w:szCs w:val="28"/>
        </w:rPr>
      </w:pPr>
      <w:r>
        <w:rPr>
          <w:rFonts w:hint="eastAsia" w:ascii="宋体" w:hAnsi="宋体"/>
          <w:color w:val="000000"/>
          <w:kern w:val="0"/>
          <w:sz w:val="28"/>
          <w:szCs w:val="28"/>
        </w:rPr>
        <w:t xml:space="preserve">   （2）《法人机构委托代理人竞买标的证明书》原件1份；</w:t>
      </w:r>
    </w:p>
    <w:p>
      <w:pPr>
        <w:widowControl/>
        <w:spacing w:line="420" w:lineRule="exact"/>
        <w:jc w:val="left"/>
        <w:rPr>
          <w:rFonts w:hint="eastAsia" w:ascii="宋体" w:hAnsi="宋体"/>
          <w:color w:val="000000"/>
          <w:kern w:val="0"/>
          <w:sz w:val="28"/>
          <w:szCs w:val="28"/>
        </w:rPr>
      </w:pPr>
      <w:r>
        <w:rPr>
          <w:rFonts w:hint="eastAsia" w:ascii="宋体" w:hAnsi="宋体"/>
          <w:color w:val="000000"/>
          <w:kern w:val="0"/>
          <w:sz w:val="28"/>
          <w:szCs w:val="28"/>
        </w:rPr>
        <w:t xml:space="preserve">   （3）单位《营业执照》（副本）、《组织机构代码证》原件和复印件1份；</w:t>
      </w:r>
    </w:p>
    <w:p>
      <w:pPr>
        <w:widowControl/>
        <w:spacing w:line="420" w:lineRule="exact"/>
        <w:jc w:val="left"/>
        <w:rPr>
          <w:rFonts w:hint="eastAsia" w:ascii="宋体" w:hAnsi="宋体"/>
          <w:color w:val="000000"/>
          <w:kern w:val="0"/>
          <w:sz w:val="28"/>
          <w:szCs w:val="28"/>
        </w:rPr>
      </w:pPr>
      <w:r>
        <w:rPr>
          <w:rFonts w:hint="eastAsia" w:ascii="宋体" w:hAnsi="宋体"/>
          <w:color w:val="000000"/>
          <w:kern w:val="0"/>
          <w:sz w:val="28"/>
          <w:szCs w:val="28"/>
        </w:rPr>
        <w:t xml:space="preserve">   （4）单位法定代表人身份证正反面复印件1份。</w:t>
      </w:r>
    </w:p>
    <w:p>
      <w:pPr>
        <w:widowControl/>
        <w:spacing w:line="420" w:lineRule="exact"/>
        <w:jc w:val="left"/>
        <w:rPr>
          <w:rFonts w:hint="eastAsia" w:ascii="宋体" w:hAnsi="宋体"/>
          <w:color w:val="000000"/>
          <w:kern w:val="0"/>
          <w:sz w:val="28"/>
          <w:szCs w:val="28"/>
        </w:rPr>
      </w:pPr>
      <w:r>
        <w:rPr>
          <w:rFonts w:hint="eastAsia" w:ascii="宋体" w:hAnsi="宋体"/>
          <w:b/>
          <w:bCs/>
          <w:color w:val="000000"/>
          <w:kern w:val="0"/>
          <w:sz w:val="28"/>
          <w:szCs w:val="28"/>
        </w:rPr>
        <w:t xml:space="preserve">    （四）款项支付</w:t>
      </w:r>
    </w:p>
    <w:p>
      <w:pPr>
        <w:widowControl/>
        <w:ind w:firstLine="562" w:firstLineChars="200"/>
        <w:jc w:val="left"/>
        <w:rPr>
          <w:rFonts w:hint="eastAsia" w:ascii="宋体" w:hAnsi="宋体" w:cs="Tahoma"/>
          <w:b/>
          <w:bCs/>
          <w:color w:val="000000"/>
          <w:kern w:val="0"/>
          <w:sz w:val="28"/>
          <w:szCs w:val="28"/>
        </w:rPr>
      </w:pPr>
      <w:r>
        <w:rPr>
          <w:rFonts w:hint="eastAsia" w:ascii="宋体" w:hAnsi="宋体"/>
          <w:b/>
          <w:kern w:val="0"/>
          <w:sz w:val="28"/>
          <w:szCs w:val="28"/>
        </w:rPr>
        <w:t>成交的竞买人于2020年</w:t>
      </w:r>
      <w:r>
        <w:rPr>
          <w:rFonts w:hint="eastAsia" w:ascii="宋体" w:hAnsi="宋体"/>
          <w:b/>
          <w:kern w:val="0"/>
          <w:sz w:val="28"/>
          <w:szCs w:val="28"/>
          <w:lang w:val="en-US" w:eastAsia="zh-CN"/>
        </w:rPr>
        <w:t>8</w:t>
      </w:r>
      <w:r>
        <w:rPr>
          <w:rFonts w:hint="eastAsia" w:ascii="宋体" w:hAnsi="宋体"/>
          <w:b/>
          <w:kern w:val="0"/>
          <w:sz w:val="28"/>
          <w:szCs w:val="28"/>
        </w:rPr>
        <w:t>月</w:t>
      </w:r>
      <w:r>
        <w:rPr>
          <w:rFonts w:hint="eastAsia" w:ascii="宋体" w:hAnsi="宋体"/>
          <w:b/>
          <w:kern w:val="0"/>
          <w:sz w:val="28"/>
          <w:szCs w:val="28"/>
          <w:lang w:val="en-US" w:eastAsia="zh-CN"/>
        </w:rPr>
        <w:t>14</w:t>
      </w:r>
      <w:bookmarkStart w:id="0" w:name="_GoBack"/>
      <w:bookmarkEnd w:id="0"/>
      <w:r>
        <w:rPr>
          <w:rFonts w:hint="eastAsia" w:ascii="宋体" w:hAnsi="宋体"/>
          <w:b/>
          <w:kern w:val="0"/>
          <w:sz w:val="28"/>
          <w:szCs w:val="28"/>
        </w:rPr>
        <w:t>日上午9：00时—11：00时</w:t>
      </w:r>
      <w:r>
        <w:rPr>
          <w:rFonts w:hint="eastAsia" w:ascii="宋体" w:hAnsi="宋体"/>
          <w:b/>
          <w:color w:val="000000"/>
          <w:sz w:val="28"/>
          <w:szCs w:val="28"/>
          <w:shd w:val="clear" w:color="auto" w:fill="FFFFFF"/>
        </w:rPr>
        <w:t>，到</w:t>
      </w:r>
      <w:r>
        <w:rPr>
          <w:rFonts w:hint="eastAsia" w:ascii="宋体" w:hAnsi="宋体"/>
          <w:b/>
          <w:kern w:val="0"/>
          <w:sz w:val="28"/>
          <w:szCs w:val="28"/>
        </w:rPr>
        <w:t>凤阳县中都城乡建设有限公司</w:t>
      </w:r>
      <w:r>
        <w:rPr>
          <w:rFonts w:hint="eastAsia" w:ascii="宋体" w:hAnsi="宋体"/>
          <w:b/>
          <w:color w:val="000000"/>
          <w:sz w:val="28"/>
          <w:szCs w:val="28"/>
          <w:shd w:val="clear" w:color="auto" w:fill="FFFFFF"/>
        </w:rPr>
        <w:t>三楼会议室办理成交确认手续，现场提交向淘宝支付交易软件服务费的发票或截图后，按照规定交纳网络竞价佣金（现场交纳）和前三年房屋租金</w:t>
      </w:r>
      <w:r>
        <w:rPr>
          <w:rFonts w:hint="eastAsia" w:ascii="宋体" w:hAnsi="宋体"/>
          <w:b/>
          <w:kern w:val="0"/>
          <w:sz w:val="28"/>
          <w:szCs w:val="28"/>
        </w:rPr>
        <w:t>（名称：凤阳县中都城乡建设有限公司；开户行：建行凤阳支行；账号：34001737508053007352），</w:t>
      </w:r>
      <w:r>
        <w:rPr>
          <w:rFonts w:hint="eastAsia" w:ascii="宋体" w:hAnsi="宋体"/>
          <w:b/>
          <w:bCs/>
          <w:color w:val="000000"/>
          <w:sz w:val="28"/>
          <w:szCs w:val="28"/>
        </w:rPr>
        <w:t>后两年租金支付时间按租赁合同中约定时间缴纳</w:t>
      </w:r>
      <w:r>
        <w:rPr>
          <w:rFonts w:hint="eastAsia" w:ascii="宋体" w:hAnsi="宋体"/>
          <w:b/>
          <w:color w:val="000000"/>
          <w:sz w:val="28"/>
          <w:szCs w:val="28"/>
          <w:shd w:val="clear" w:color="auto" w:fill="FFFFFF"/>
        </w:rPr>
        <w:t>(装修期一个月不计房租）。买受人应在办理成交确认期间内，现场交纳网络竞价佣金和通过银行转账交纳前三年房屋租金；其所交网络竞价保证金转为履约保证金，如买受人（承租人）无违约，合同结束时退还），不接受现金交款、网上银行、手机银行和现场pos机刷卡。通过银行转账方式交纳成交价款时，须使用买受人银行账户进行转账，并在备注栏（或用途栏）中注明：“</w:t>
      </w:r>
      <w:r>
        <w:rPr>
          <w:rFonts w:ascii="宋体" w:hAnsi="宋体" w:eastAsia="宋体" w:cs="宋体"/>
          <w:b/>
          <w:bCs/>
          <w:sz w:val="28"/>
          <w:szCs w:val="28"/>
        </w:rPr>
        <w:t>凤阳县世府小区</w:t>
      </w:r>
      <w:r>
        <w:rPr>
          <w:rFonts w:hint="eastAsia" w:ascii="宋体" w:hAnsi="宋体" w:cs="宋体"/>
          <w:b/>
          <w:bCs/>
          <w:sz w:val="28"/>
          <w:szCs w:val="28"/>
          <w:lang w:val="en-US" w:eastAsia="zh-CN"/>
        </w:rPr>
        <w:t>3号433</w:t>
      </w:r>
      <w:r>
        <w:rPr>
          <w:rFonts w:ascii="宋体" w:hAnsi="宋体" w:eastAsia="宋体" w:cs="宋体"/>
          <w:b/>
          <w:bCs/>
          <w:sz w:val="28"/>
          <w:szCs w:val="28"/>
        </w:rPr>
        <w:t>门面房</w:t>
      </w:r>
      <w:r>
        <w:rPr>
          <w:rFonts w:hint="eastAsia" w:ascii="宋体" w:hAnsi="宋体" w:cs="宋体"/>
          <w:b/>
          <w:color w:val="000000"/>
          <w:sz w:val="28"/>
          <w:szCs w:val="28"/>
          <w:shd w:val="clear" w:color="auto" w:fill="FFFFFF"/>
        </w:rPr>
        <w:t>拍租成交价款</w:t>
      </w:r>
      <w:r>
        <w:rPr>
          <w:rFonts w:hint="eastAsia" w:ascii="宋体" w:hAnsi="宋体"/>
          <w:b/>
          <w:color w:val="000000"/>
          <w:sz w:val="28"/>
          <w:szCs w:val="28"/>
          <w:shd w:val="clear" w:color="auto" w:fill="FFFFFF"/>
        </w:rPr>
        <w:t>”，否则导致无法核实账款的事项由买受人自行负责，交款时间以银行到账时间为准，不接受他人代付款。请买受人务必在规定时间内办理，以免造成违约。</w:t>
      </w:r>
      <w:r>
        <w:rPr>
          <w:rFonts w:ascii="宋体" w:hAnsi="宋体"/>
          <w:b/>
          <w:bCs/>
          <w:sz w:val="28"/>
          <w:szCs w:val="28"/>
        </w:rPr>
        <w:t>放弃竞得资格的竞得人竞价保证金不予退还，由交易中心直接收缴。相关竞得人将被监管部门纳入信用管理，并在交易中心网站进行不良行为披露</w:t>
      </w:r>
      <w:r>
        <w:rPr>
          <w:rFonts w:hint="eastAsia" w:ascii="宋体" w:hAnsi="宋体"/>
          <w:b/>
          <w:bCs/>
          <w:sz w:val="28"/>
          <w:szCs w:val="28"/>
        </w:rPr>
        <w:t>。</w:t>
      </w:r>
    </w:p>
    <w:p>
      <w:pPr>
        <w:widowControl/>
        <w:spacing w:line="420" w:lineRule="exact"/>
        <w:ind w:firstLine="570"/>
        <w:jc w:val="left"/>
        <w:rPr>
          <w:rFonts w:hint="eastAsia" w:ascii="宋体" w:hAnsi="宋体"/>
          <w:b/>
          <w:bCs/>
          <w:color w:val="000000"/>
          <w:kern w:val="0"/>
          <w:sz w:val="28"/>
          <w:szCs w:val="28"/>
        </w:rPr>
      </w:pPr>
      <w:r>
        <w:rPr>
          <w:rFonts w:hint="eastAsia" w:ascii="宋体" w:hAnsi="宋体"/>
          <w:b/>
          <w:bCs/>
          <w:color w:val="000000"/>
          <w:kern w:val="0"/>
          <w:sz w:val="28"/>
          <w:szCs w:val="28"/>
        </w:rPr>
        <w:t>账户信息如下：</w:t>
      </w:r>
    </w:p>
    <w:p>
      <w:pPr>
        <w:widowControl/>
        <w:spacing w:line="420" w:lineRule="exact"/>
        <w:ind w:left="547" w:leftChars="228"/>
        <w:jc w:val="left"/>
        <w:rPr>
          <w:rFonts w:hint="eastAsia" w:ascii="宋体" w:hAnsi="宋体"/>
          <w:b/>
          <w:bCs/>
          <w:sz w:val="28"/>
          <w:szCs w:val="28"/>
        </w:rPr>
      </w:pPr>
      <w:r>
        <w:rPr>
          <w:rFonts w:hint="eastAsia" w:ascii="宋体" w:hAnsi="宋体"/>
          <w:b/>
          <w:kern w:val="0"/>
          <w:sz w:val="28"/>
          <w:szCs w:val="28"/>
        </w:rPr>
        <w:t>名称：</w:t>
      </w:r>
      <w:r>
        <w:rPr>
          <w:rFonts w:hint="eastAsia" w:ascii="宋体" w:hAnsi="宋体"/>
          <w:b/>
          <w:bCs/>
          <w:sz w:val="28"/>
          <w:szCs w:val="28"/>
        </w:rPr>
        <w:t>凤阳县中都城乡建设有限公司</w:t>
      </w:r>
    </w:p>
    <w:p>
      <w:pPr>
        <w:widowControl/>
        <w:spacing w:line="420" w:lineRule="exact"/>
        <w:ind w:left="547" w:leftChars="228"/>
        <w:jc w:val="left"/>
        <w:rPr>
          <w:rFonts w:hint="eastAsia" w:ascii="宋体" w:hAnsi="宋体"/>
          <w:b/>
          <w:kern w:val="0"/>
          <w:sz w:val="28"/>
          <w:szCs w:val="28"/>
        </w:rPr>
      </w:pPr>
      <w:r>
        <w:rPr>
          <w:rFonts w:hint="eastAsia" w:ascii="宋体" w:hAnsi="宋体"/>
          <w:b/>
          <w:kern w:val="0"/>
          <w:sz w:val="28"/>
          <w:szCs w:val="28"/>
        </w:rPr>
        <w:t>开户行：建行凤阳支行</w:t>
      </w:r>
    </w:p>
    <w:p>
      <w:pPr>
        <w:widowControl/>
        <w:spacing w:line="420" w:lineRule="exact"/>
        <w:ind w:left="547" w:leftChars="228"/>
        <w:jc w:val="left"/>
        <w:rPr>
          <w:rFonts w:hint="eastAsia" w:ascii="宋体" w:hAnsi="宋体"/>
          <w:b/>
          <w:kern w:val="0"/>
          <w:sz w:val="28"/>
          <w:szCs w:val="28"/>
        </w:rPr>
      </w:pPr>
      <w:r>
        <w:rPr>
          <w:rFonts w:hint="eastAsia" w:ascii="宋体" w:hAnsi="宋体"/>
          <w:b/>
          <w:kern w:val="0"/>
          <w:sz w:val="28"/>
          <w:szCs w:val="28"/>
        </w:rPr>
        <w:t>账  号：34001737508053007352</w:t>
      </w:r>
    </w:p>
    <w:p>
      <w:pPr>
        <w:widowControl/>
        <w:spacing w:line="420" w:lineRule="exact"/>
        <w:ind w:left="547" w:leftChars="228"/>
        <w:jc w:val="left"/>
        <w:rPr>
          <w:rFonts w:hint="eastAsia" w:ascii="宋体" w:hAnsi="宋体"/>
          <w:b/>
          <w:kern w:val="0"/>
          <w:sz w:val="28"/>
          <w:szCs w:val="28"/>
        </w:rPr>
      </w:pPr>
      <w:r>
        <w:rPr>
          <w:rFonts w:hint="eastAsia" w:ascii="宋体" w:hAnsi="宋体"/>
          <w:b/>
          <w:kern w:val="0"/>
          <w:sz w:val="28"/>
          <w:szCs w:val="28"/>
        </w:rPr>
        <w:t>备注：</w:t>
      </w:r>
      <w:r>
        <w:rPr>
          <w:rFonts w:hint="eastAsia" w:ascii="宋体" w:hAnsi="宋体"/>
          <w:b/>
          <w:bCs/>
          <w:color w:val="000000"/>
          <w:kern w:val="0"/>
          <w:sz w:val="28"/>
          <w:szCs w:val="28"/>
        </w:rPr>
        <w:t>“</w:t>
      </w:r>
      <w:r>
        <w:rPr>
          <w:rFonts w:ascii="宋体" w:hAnsi="宋体" w:eastAsia="宋体" w:cs="宋体"/>
          <w:b/>
          <w:bCs/>
          <w:sz w:val="28"/>
          <w:szCs w:val="28"/>
        </w:rPr>
        <w:t>凤阳县世府小区</w:t>
      </w:r>
      <w:r>
        <w:rPr>
          <w:rFonts w:hint="eastAsia" w:ascii="宋体" w:hAnsi="宋体" w:cs="宋体"/>
          <w:b/>
          <w:bCs/>
          <w:sz w:val="28"/>
          <w:szCs w:val="28"/>
          <w:lang w:val="en-US" w:eastAsia="zh-CN"/>
        </w:rPr>
        <w:t>3号433</w:t>
      </w:r>
      <w:r>
        <w:rPr>
          <w:rFonts w:ascii="宋体" w:hAnsi="宋体" w:eastAsia="宋体" w:cs="宋体"/>
          <w:b/>
          <w:bCs/>
          <w:sz w:val="28"/>
          <w:szCs w:val="28"/>
        </w:rPr>
        <w:t>门面房</w:t>
      </w:r>
      <w:r>
        <w:rPr>
          <w:rFonts w:hint="eastAsia" w:ascii="宋体" w:hAnsi="宋体" w:cs="宋体"/>
          <w:b/>
          <w:color w:val="000000"/>
          <w:sz w:val="28"/>
          <w:szCs w:val="28"/>
          <w:shd w:val="clear" w:color="auto" w:fill="FFFFFF"/>
        </w:rPr>
        <w:t>拍租成交价款</w:t>
      </w:r>
      <w:r>
        <w:rPr>
          <w:rFonts w:hint="eastAsia" w:ascii="宋体" w:hAnsi="宋体"/>
          <w:b/>
          <w:bCs/>
          <w:color w:val="000000"/>
          <w:kern w:val="0"/>
          <w:sz w:val="28"/>
          <w:szCs w:val="28"/>
        </w:rPr>
        <w:t>”</w:t>
      </w:r>
    </w:p>
    <w:p>
      <w:pPr>
        <w:widowControl/>
        <w:spacing w:line="420" w:lineRule="exact"/>
        <w:ind w:left="547" w:leftChars="228"/>
        <w:jc w:val="left"/>
        <w:rPr>
          <w:rFonts w:hint="eastAsia" w:ascii="宋体" w:hAnsi="宋体"/>
          <w:b/>
          <w:bCs/>
          <w:sz w:val="28"/>
          <w:szCs w:val="28"/>
        </w:rPr>
      </w:pPr>
      <w:r>
        <w:rPr>
          <w:rFonts w:hint="eastAsia" w:ascii="宋体" w:hAnsi="宋体"/>
          <w:b/>
          <w:bCs/>
          <w:color w:val="000000"/>
          <w:kern w:val="0"/>
          <w:sz w:val="28"/>
          <w:szCs w:val="28"/>
        </w:rPr>
        <w:t>特别提示：</w:t>
      </w:r>
      <w:r>
        <w:rPr>
          <w:rFonts w:hint="eastAsia" w:ascii="宋体" w:hAnsi="宋体"/>
          <w:b/>
          <w:bCs/>
          <w:sz w:val="28"/>
          <w:szCs w:val="28"/>
        </w:rPr>
        <w:t>本次竞价过程中涉及的保证金、成交价款费用的结算均由凤阳县中都城乡建设有限公司统一办理。</w:t>
      </w:r>
    </w:p>
    <w:p>
      <w:pPr>
        <w:widowControl/>
        <w:spacing w:line="420" w:lineRule="exact"/>
        <w:ind w:firstLine="602"/>
        <w:jc w:val="left"/>
        <w:rPr>
          <w:rFonts w:hint="eastAsia" w:ascii="宋体" w:hAnsi="宋体"/>
          <w:color w:val="000000"/>
          <w:kern w:val="0"/>
          <w:sz w:val="28"/>
          <w:szCs w:val="28"/>
        </w:rPr>
      </w:pPr>
      <w:r>
        <w:rPr>
          <w:rFonts w:hint="eastAsia" w:ascii="宋体" w:hAnsi="宋体"/>
          <w:bCs/>
          <w:color w:val="000000"/>
          <w:kern w:val="0"/>
          <w:sz w:val="28"/>
          <w:szCs w:val="28"/>
        </w:rPr>
        <w:t>七、提取标的</w:t>
      </w:r>
    </w:p>
    <w:p>
      <w:pPr>
        <w:widowControl/>
        <w:spacing w:line="420" w:lineRule="exact"/>
        <w:ind w:firstLine="450"/>
        <w:jc w:val="left"/>
        <w:rPr>
          <w:rFonts w:hint="eastAsia" w:ascii="宋体" w:hAnsi="宋体"/>
          <w:color w:val="000000"/>
          <w:kern w:val="0"/>
          <w:sz w:val="28"/>
          <w:szCs w:val="28"/>
        </w:rPr>
      </w:pPr>
      <w:r>
        <w:rPr>
          <w:rFonts w:hint="eastAsia" w:ascii="宋体" w:hAnsi="宋体"/>
          <w:color w:val="000000"/>
          <w:kern w:val="0"/>
          <w:sz w:val="28"/>
          <w:szCs w:val="28"/>
        </w:rPr>
        <w:t>（一）买受人办理完成成交确认和付款手续后，签署《</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s="宋体"/>
          <w:sz w:val="28"/>
          <w:szCs w:val="28"/>
        </w:rPr>
        <w:t>网络竞价转让</w:t>
      </w:r>
      <w:r>
        <w:rPr>
          <w:rFonts w:hint="eastAsia" w:ascii="宋体" w:hAnsi="宋体"/>
          <w:color w:val="000000"/>
          <w:kern w:val="0"/>
          <w:sz w:val="28"/>
          <w:szCs w:val="28"/>
        </w:rPr>
        <w:t>竞买人承诺书》，凭《成交确认书》及身份证明原件办理标的及其资料移交（不含节假日）。</w:t>
      </w:r>
    </w:p>
    <w:p>
      <w:pPr>
        <w:widowControl/>
        <w:spacing w:line="300" w:lineRule="atLeast"/>
        <w:ind w:firstLine="450"/>
        <w:jc w:val="left"/>
        <w:rPr>
          <w:rFonts w:hint="eastAsia" w:ascii="宋体" w:hAnsi="宋体"/>
          <w:bCs/>
          <w:color w:val="000000"/>
          <w:kern w:val="0"/>
          <w:sz w:val="28"/>
          <w:szCs w:val="28"/>
        </w:rPr>
      </w:pPr>
      <w:r>
        <w:rPr>
          <w:rFonts w:hint="eastAsia" w:ascii="宋体" w:hAnsi="宋体"/>
          <w:bCs/>
          <w:color w:val="000000"/>
          <w:kern w:val="0"/>
          <w:sz w:val="28"/>
          <w:szCs w:val="28"/>
        </w:rPr>
        <w:t>（二）本次转让标的为现状转让，买受人提取标的后出现的任何问题由买受人自行负责。</w:t>
      </w:r>
    </w:p>
    <w:p>
      <w:pPr>
        <w:widowControl/>
        <w:spacing w:line="300" w:lineRule="atLeast"/>
        <w:ind w:firstLine="450"/>
        <w:jc w:val="left"/>
        <w:rPr>
          <w:rFonts w:hint="eastAsia" w:ascii="宋体" w:hAnsi="宋体"/>
          <w:color w:val="000000"/>
          <w:kern w:val="0"/>
          <w:sz w:val="28"/>
          <w:szCs w:val="28"/>
        </w:rPr>
      </w:pPr>
      <w:r>
        <w:rPr>
          <w:rFonts w:hint="eastAsia" w:ascii="宋体" w:hAnsi="宋体"/>
          <w:color w:val="000000"/>
          <w:kern w:val="0"/>
          <w:sz w:val="28"/>
          <w:szCs w:val="28"/>
        </w:rPr>
        <w:t>（三）因买受人原因未在规定时间内办理成交确认手续及交接标的物的，逾期一日买受人需交纳1000元违约金，标的损失风险由买受人自行承担。</w:t>
      </w:r>
    </w:p>
    <w:p>
      <w:pPr>
        <w:widowControl/>
        <w:spacing w:line="420" w:lineRule="exact"/>
        <w:ind w:firstLine="560" w:firstLineChars="200"/>
        <w:jc w:val="left"/>
        <w:rPr>
          <w:rFonts w:hint="eastAsia" w:ascii="宋体" w:hAnsi="宋体"/>
          <w:color w:val="000000"/>
          <w:kern w:val="0"/>
          <w:sz w:val="28"/>
          <w:szCs w:val="28"/>
        </w:rPr>
      </w:pPr>
      <w:r>
        <w:rPr>
          <w:rFonts w:hint="eastAsia" w:ascii="宋体" w:hAnsi="宋体"/>
          <w:color w:val="000000"/>
          <w:kern w:val="0"/>
          <w:sz w:val="28"/>
          <w:szCs w:val="28"/>
        </w:rPr>
        <w:t>八、重要提示</w:t>
      </w:r>
    </w:p>
    <w:p>
      <w:pPr>
        <w:widowControl/>
        <w:spacing w:line="420" w:lineRule="exact"/>
        <w:ind w:firstLine="560"/>
        <w:jc w:val="left"/>
        <w:rPr>
          <w:rFonts w:ascii="宋体" w:hAnsi="宋体"/>
          <w:b/>
          <w:bCs/>
          <w:color w:val="000000"/>
          <w:kern w:val="0"/>
          <w:sz w:val="28"/>
          <w:szCs w:val="28"/>
        </w:rPr>
      </w:pPr>
      <w:r>
        <w:rPr>
          <w:rFonts w:hint="eastAsia" w:ascii="宋体" w:hAnsi="宋体"/>
          <w:color w:val="000000"/>
          <w:kern w:val="0"/>
          <w:sz w:val="28"/>
          <w:szCs w:val="28"/>
        </w:rPr>
        <w:t>（一）</w:t>
      </w:r>
      <w:r>
        <w:rPr>
          <w:rFonts w:hint="eastAsia" w:ascii="宋体" w:hAnsi="宋体"/>
          <w:b/>
          <w:bCs/>
          <w:color w:val="000000"/>
          <w:kern w:val="0"/>
          <w:sz w:val="28"/>
          <w:szCs w:val="28"/>
        </w:rPr>
        <w:t>本次网络竞价转让的标的竞拍成功后，平台会生成一笔待支付的软件服务费，买受人必须通过线上完成相应费用的支付。平台收费标准按照系统成交价全额分区间收费：不超过1000万元的部分（含1000万元），平台将收取系统成交价金额1%，；超过1000万元以上的部分，平台将收取系统成交价金额0.5%，总计上限为200万元。买受人可在系统中查看已完成支付的软件服务费记录并点击申请开票。</w:t>
      </w:r>
    </w:p>
    <w:p>
      <w:pPr>
        <w:widowControl/>
        <w:spacing w:line="420" w:lineRule="exact"/>
        <w:ind w:firstLine="560"/>
        <w:jc w:val="left"/>
        <w:rPr>
          <w:rFonts w:hint="eastAsia" w:ascii="宋体" w:hAnsi="宋体"/>
          <w:b/>
          <w:bCs/>
          <w:color w:val="000000"/>
          <w:kern w:val="0"/>
          <w:sz w:val="28"/>
          <w:szCs w:val="28"/>
        </w:rPr>
      </w:pPr>
      <w:r>
        <w:rPr>
          <w:rFonts w:hint="eastAsia" w:ascii="宋体" w:hAnsi="宋体"/>
          <w:b/>
          <w:bCs/>
          <w:color w:val="000000"/>
          <w:kern w:val="0"/>
          <w:sz w:val="28"/>
          <w:szCs w:val="28"/>
        </w:rPr>
        <w:t>若买受人未足额交纳平台软件服务费的，平台将冻结保证金直至买受人线上完成软件服务费订单的支付。</w:t>
      </w:r>
    </w:p>
    <w:p>
      <w:pPr>
        <w:widowControl/>
        <w:spacing w:line="420" w:lineRule="exact"/>
        <w:ind w:firstLine="560"/>
        <w:jc w:val="left"/>
        <w:rPr>
          <w:rFonts w:hint="eastAsia" w:ascii="宋体" w:hAnsi="宋体"/>
          <w:b/>
          <w:bCs/>
          <w:color w:val="000000"/>
          <w:kern w:val="0"/>
          <w:sz w:val="28"/>
          <w:szCs w:val="28"/>
        </w:rPr>
      </w:pPr>
      <w:r>
        <w:rPr>
          <w:rFonts w:hint="eastAsia" w:ascii="宋体" w:hAnsi="宋体"/>
          <w:b/>
          <w:bCs/>
          <w:color w:val="000000"/>
          <w:kern w:val="0"/>
          <w:sz w:val="28"/>
          <w:szCs w:val="28"/>
        </w:rPr>
        <w:t>若因买受人不及时或未交纳平台软件服务费而造成保证金无法退回的，后果由买受人自行承担。</w:t>
      </w:r>
    </w:p>
    <w:p>
      <w:pPr>
        <w:widowControl/>
        <w:spacing w:line="420" w:lineRule="exact"/>
        <w:ind w:firstLine="560"/>
        <w:jc w:val="left"/>
        <w:rPr>
          <w:rFonts w:hint="eastAsia" w:ascii="宋体" w:hAnsi="宋体"/>
          <w:color w:val="000000"/>
          <w:kern w:val="0"/>
          <w:sz w:val="28"/>
          <w:szCs w:val="28"/>
        </w:rPr>
      </w:pPr>
      <w:r>
        <w:rPr>
          <w:rFonts w:hint="eastAsia" w:ascii="宋体" w:hAnsi="宋体"/>
          <w:color w:val="000000"/>
          <w:kern w:val="0"/>
          <w:sz w:val="28"/>
          <w:szCs w:val="28"/>
        </w:rPr>
        <w:t>（二）本次网络竞价转让的各种文件表格资料和系统中所涉及的金额均为人民币。</w:t>
      </w:r>
    </w:p>
    <w:p>
      <w:pPr>
        <w:widowControl/>
        <w:spacing w:line="420" w:lineRule="exact"/>
        <w:ind w:firstLine="450"/>
        <w:jc w:val="left"/>
        <w:rPr>
          <w:rFonts w:hint="eastAsia" w:ascii="宋体" w:hAnsi="宋体"/>
          <w:color w:val="000000"/>
          <w:kern w:val="0"/>
          <w:sz w:val="28"/>
          <w:szCs w:val="28"/>
        </w:rPr>
      </w:pPr>
      <w:r>
        <w:rPr>
          <w:rFonts w:hint="eastAsia" w:ascii="宋体" w:hAnsi="宋体"/>
          <w:color w:val="000000"/>
          <w:kern w:val="0"/>
          <w:sz w:val="28"/>
          <w:szCs w:val="28"/>
        </w:rPr>
        <w:t>（三）所有转让标的均按标的现状展示及转让，买受人应当在规定时间到展示现场对标的现状、配置和相关信息进行实地查验，并慎重选择转让标的和出价。</w:t>
      </w:r>
      <w:r>
        <w:rPr>
          <w:rFonts w:hint="eastAsia" w:ascii="宋体" w:hAnsi="宋体"/>
          <w:kern w:val="0"/>
          <w:sz w:val="28"/>
          <w:szCs w:val="28"/>
        </w:rPr>
        <w:t>凤阳县人民政府网</w:t>
      </w:r>
      <w:r>
        <w:rPr>
          <w:rFonts w:hint="eastAsia" w:ascii="宋体" w:hAnsi="宋体"/>
          <w:color w:val="000000"/>
          <w:kern w:val="0"/>
          <w:sz w:val="28"/>
          <w:szCs w:val="28"/>
        </w:rPr>
        <w:t>及淘宝网和《价格认定结论书》对标的的描述和相关信息仅供竞买人参考，其与标的实际情况不一致的，以标的交付时的实际情况为准，竞买人对发布信息有疑问的应当向展示现场工作人员提出咨询，竞买人一旦报名参与竞买则视为对此知悉和接受，对发布的标的信息没有疑问和异议，并自行承担竞买风险，拍卖公司不承担买受人以此为由的任何责任。</w:t>
      </w:r>
    </w:p>
    <w:p>
      <w:pPr>
        <w:widowControl/>
        <w:spacing w:line="420" w:lineRule="exact"/>
        <w:ind w:firstLine="450"/>
        <w:jc w:val="left"/>
        <w:rPr>
          <w:rFonts w:hint="eastAsia" w:ascii="宋体" w:hAnsi="宋体"/>
          <w:color w:val="000000"/>
          <w:kern w:val="0"/>
          <w:sz w:val="28"/>
          <w:szCs w:val="28"/>
        </w:rPr>
      </w:pPr>
      <w:r>
        <w:rPr>
          <w:rFonts w:hint="eastAsia" w:ascii="宋体" w:hAnsi="宋体"/>
          <w:color w:val="000000"/>
          <w:kern w:val="0"/>
          <w:sz w:val="28"/>
          <w:szCs w:val="28"/>
        </w:rPr>
        <w:t>（四）竞买人须妥善保管本人的淘宝账户及密码，任何以注册账户登录和参与竞买的操作，均视为本人的行为，拍卖公司及淘宝网均不承担任何责任。</w:t>
      </w:r>
    </w:p>
    <w:p>
      <w:pPr>
        <w:widowControl/>
        <w:spacing w:line="420" w:lineRule="exact"/>
        <w:ind w:firstLine="420" w:firstLineChars="150"/>
        <w:jc w:val="left"/>
        <w:rPr>
          <w:rFonts w:hint="eastAsia" w:ascii="宋体" w:hAnsi="宋体"/>
          <w:color w:val="000000"/>
          <w:kern w:val="0"/>
          <w:sz w:val="28"/>
          <w:szCs w:val="28"/>
        </w:rPr>
      </w:pPr>
      <w:r>
        <w:rPr>
          <w:rFonts w:hint="eastAsia" w:ascii="宋体" w:hAnsi="宋体"/>
          <w:color w:val="000000"/>
          <w:kern w:val="0"/>
          <w:sz w:val="28"/>
          <w:szCs w:val="28"/>
        </w:rPr>
        <w:t>（五）因竞买人如下行为产生的一切后果，由竞买人自行承担：</w:t>
      </w:r>
    </w:p>
    <w:p>
      <w:pPr>
        <w:widowControl/>
        <w:spacing w:line="420" w:lineRule="exact"/>
        <w:ind w:firstLine="707"/>
        <w:jc w:val="left"/>
        <w:rPr>
          <w:rFonts w:hint="eastAsia" w:ascii="宋体" w:hAnsi="宋体"/>
          <w:color w:val="000000"/>
          <w:kern w:val="0"/>
          <w:sz w:val="28"/>
          <w:szCs w:val="28"/>
        </w:rPr>
      </w:pPr>
      <w:r>
        <w:rPr>
          <w:rFonts w:hint="eastAsia" w:ascii="宋体" w:hAnsi="宋体"/>
          <w:color w:val="000000"/>
          <w:kern w:val="0"/>
          <w:sz w:val="28"/>
          <w:szCs w:val="28"/>
        </w:rPr>
        <w:t>1、因淘宝账户、支付宝账户注册不及时或保证金交纳不及时而导致注册账户无法参与竞买的；</w:t>
      </w:r>
    </w:p>
    <w:p>
      <w:pPr>
        <w:widowControl/>
        <w:spacing w:line="420" w:lineRule="exact"/>
        <w:ind w:firstLine="707"/>
        <w:jc w:val="left"/>
        <w:rPr>
          <w:rFonts w:hint="eastAsia" w:ascii="宋体" w:hAnsi="宋体"/>
          <w:color w:val="000000"/>
          <w:kern w:val="0"/>
          <w:sz w:val="28"/>
          <w:szCs w:val="28"/>
        </w:rPr>
      </w:pPr>
      <w:r>
        <w:rPr>
          <w:rFonts w:hint="eastAsia" w:ascii="宋体" w:hAnsi="宋体"/>
          <w:color w:val="000000"/>
          <w:kern w:val="0"/>
          <w:sz w:val="28"/>
          <w:szCs w:val="28"/>
        </w:rPr>
        <w:t>2、所填写的信息不真实、不准确或不完整而造成注册账户无法激活、竞买保证金无法交纳退还；</w:t>
      </w:r>
    </w:p>
    <w:p>
      <w:pPr>
        <w:widowControl/>
        <w:spacing w:line="420" w:lineRule="exact"/>
        <w:ind w:firstLine="707"/>
        <w:jc w:val="left"/>
        <w:rPr>
          <w:rFonts w:hint="eastAsia" w:ascii="宋体" w:hAnsi="宋体"/>
          <w:color w:val="000000"/>
          <w:kern w:val="0"/>
          <w:sz w:val="28"/>
          <w:szCs w:val="28"/>
        </w:rPr>
      </w:pPr>
      <w:r>
        <w:rPr>
          <w:rFonts w:hint="eastAsia" w:ascii="宋体" w:hAnsi="宋体"/>
          <w:color w:val="000000"/>
          <w:kern w:val="0"/>
          <w:sz w:val="28"/>
          <w:szCs w:val="28"/>
        </w:rPr>
        <w:t>3、未及时关注相关竞价活动信息的；</w:t>
      </w:r>
    </w:p>
    <w:p>
      <w:pPr>
        <w:widowControl/>
        <w:spacing w:line="420" w:lineRule="exact"/>
        <w:ind w:firstLine="707"/>
        <w:jc w:val="left"/>
        <w:rPr>
          <w:rFonts w:hint="eastAsia" w:ascii="宋体" w:hAnsi="宋体"/>
          <w:color w:val="000000"/>
          <w:kern w:val="0"/>
          <w:sz w:val="28"/>
          <w:szCs w:val="28"/>
        </w:rPr>
      </w:pPr>
      <w:r>
        <w:rPr>
          <w:rFonts w:hint="eastAsia" w:ascii="宋体" w:hAnsi="宋体"/>
          <w:color w:val="000000"/>
          <w:kern w:val="0"/>
          <w:sz w:val="28"/>
          <w:szCs w:val="28"/>
        </w:rPr>
        <w:t>4、由于竞买人自身的终端设备和网络异常等原因导致无法正常出价的；</w:t>
      </w:r>
    </w:p>
    <w:p>
      <w:pPr>
        <w:widowControl/>
        <w:spacing w:line="420" w:lineRule="exact"/>
        <w:ind w:firstLine="707"/>
        <w:jc w:val="left"/>
        <w:rPr>
          <w:rFonts w:hint="eastAsia" w:ascii="宋体" w:hAnsi="宋体"/>
          <w:color w:val="000000"/>
          <w:kern w:val="0"/>
          <w:sz w:val="28"/>
          <w:szCs w:val="28"/>
        </w:rPr>
      </w:pPr>
      <w:r>
        <w:rPr>
          <w:rFonts w:hint="eastAsia" w:ascii="宋体" w:hAnsi="宋体"/>
          <w:color w:val="000000"/>
          <w:kern w:val="0"/>
          <w:sz w:val="28"/>
          <w:szCs w:val="28"/>
        </w:rPr>
        <w:t>5、网络竞价的时间以竞价页面时间为准，由于竞买人自身终端设备时间与竞价页面时间不符而导致未按时参与竞价的。</w:t>
      </w:r>
    </w:p>
    <w:p>
      <w:pPr>
        <w:widowControl/>
        <w:spacing w:line="420" w:lineRule="exact"/>
        <w:ind w:firstLine="450"/>
        <w:jc w:val="left"/>
        <w:rPr>
          <w:rFonts w:hint="eastAsia" w:ascii="宋体" w:hAnsi="宋体"/>
          <w:color w:val="000000"/>
          <w:kern w:val="0"/>
          <w:sz w:val="28"/>
          <w:szCs w:val="28"/>
        </w:rPr>
      </w:pPr>
      <w:r>
        <w:rPr>
          <w:rFonts w:hint="eastAsia" w:ascii="宋体" w:hAnsi="宋体"/>
          <w:color w:val="000000"/>
          <w:kern w:val="0"/>
          <w:sz w:val="28"/>
          <w:szCs w:val="28"/>
        </w:rPr>
        <w:t>（五）因不可抗力、软硬件（技术）故障、非法入侵、恶意攻击等原因而导致网站服务异常、网络竞价中断或竞价结果异常的，交易各方均不承担责任。</w:t>
      </w:r>
    </w:p>
    <w:p>
      <w:pPr>
        <w:widowControl/>
        <w:spacing w:line="420" w:lineRule="exact"/>
        <w:ind w:firstLine="450"/>
        <w:jc w:val="left"/>
        <w:rPr>
          <w:rFonts w:hint="eastAsia" w:ascii="宋体" w:hAnsi="宋体"/>
          <w:color w:val="000000"/>
          <w:kern w:val="0"/>
          <w:sz w:val="28"/>
          <w:szCs w:val="28"/>
        </w:rPr>
      </w:pPr>
      <w:r>
        <w:rPr>
          <w:rFonts w:hint="eastAsia" w:ascii="宋体" w:hAnsi="宋体"/>
          <w:color w:val="000000"/>
          <w:kern w:val="0"/>
          <w:sz w:val="28"/>
          <w:szCs w:val="28"/>
        </w:rPr>
        <w:t xml:space="preserve"> </w:t>
      </w:r>
      <w:r>
        <w:rPr>
          <w:rFonts w:hint="eastAsia" w:ascii="宋体" w:hAnsi="宋体"/>
          <w:bCs/>
          <w:color w:val="000000"/>
          <w:kern w:val="0"/>
          <w:sz w:val="28"/>
          <w:szCs w:val="28"/>
        </w:rPr>
        <w:t>九、其他事项</w:t>
      </w:r>
    </w:p>
    <w:p>
      <w:pPr>
        <w:widowControl/>
        <w:spacing w:line="420" w:lineRule="exact"/>
        <w:ind w:firstLine="707"/>
        <w:jc w:val="left"/>
        <w:rPr>
          <w:rFonts w:hint="eastAsia" w:ascii="宋体" w:hAnsi="宋体"/>
          <w:color w:val="000000"/>
          <w:kern w:val="0"/>
          <w:sz w:val="28"/>
          <w:szCs w:val="28"/>
        </w:rPr>
      </w:pPr>
      <w:r>
        <w:rPr>
          <w:rFonts w:hint="eastAsia" w:ascii="宋体" w:hAnsi="宋体"/>
          <w:color w:val="000000"/>
          <w:kern w:val="0"/>
          <w:sz w:val="28"/>
          <w:szCs w:val="28"/>
        </w:rPr>
        <w:t>1、网络竞价转让的《转让公告》、《竞买须知》、《特别说明》等规定和文件及补充内容，均作为《成交确认书》的有效附件，并与其具有同等的法律效力。</w:t>
      </w:r>
    </w:p>
    <w:p>
      <w:pPr>
        <w:widowControl/>
        <w:spacing w:line="420" w:lineRule="exact"/>
        <w:ind w:firstLine="707"/>
        <w:jc w:val="left"/>
        <w:rPr>
          <w:rFonts w:hint="eastAsia" w:ascii="宋体" w:hAnsi="宋体"/>
          <w:color w:val="000000"/>
          <w:kern w:val="0"/>
          <w:sz w:val="28"/>
          <w:szCs w:val="28"/>
        </w:rPr>
      </w:pPr>
      <w:r>
        <w:rPr>
          <w:rFonts w:hint="eastAsia" w:ascii="宋体" w:hAnsi="宋体"/>
          <w:color w:val="000000"/>
          <w:kern w:val="0"/>
          <w:sz w:val="28"/>
          <w:szCs w:val="28"/>
        </w:rPr>
        <w:t>2、因情况变化拍卖公司有权对本《竞买须知》进行修改，具体以滁州市公共资源交易中心凤阳分中心发布的《转让公告》、《竞买须知》和《特别说明》或补充、修改通知等内容为准。</w:t>
      </w:r>
    </w:p>
    <w:p>
      <w:pPr>
        <w:widowControl/>
        <w:spacing w:line="420" w:lineRule="exact"/>
        <w:ind w:firstLine="700" w:firstLineChars="250"/>
        <w:jc w:val="left"/>
        <w:rPr>
          <w:rFonts w:hint="eastAsia" w:ascii="宋体" w:hAnsi="宋体"/>
          <w:kern w:val="0"/>
          <w:sz w:val="28"/>
          <w:szCs w:val="28"/>
        </w:rPr>
      </w:pPr>
      <w:r>
        <w:rPr>
          <w:rFonts w:hint="eastAsia" w:ascii="宋体" w:hAnsi="宋体"/>
          <w:kern w:val="0"/>
          <w:sz w:val="28"/>
          <w:szCs w:val="28"/>
        </w:rPr>
        <w:t>3、竞买联系人：安徽九略拍卖有限公司 李军</w:t>
      </w:r>
    </w:p>
    <w:p>
      <w:pPr>
        <w:widowControl/>
        <w:spacing w:line="420" w:lineRule="exact"/>
        <w:ind w:firstLine="707"/>
        <w:jc w:val="left"/>
        <w:rPr>
          <w:rFonts w:hint="eastAsia" w:ascii="宋体" w:hAnsi="宋体"/>
          <w:color w:val="000000"/>
          <w:kern w:val="0"/>
          <w:sz w:val="28"/>
          <w:szCs w:val="28"/>
        </w:rPr>
      </w:pPr>
      <w:r>
        <w:rPr>
          <w:rFonts w:hint="eastAsia" w:ascii="宋体" w:hAnsi="宋体"/>
          <w:color w:val="000000"/>
          <w:kern w:val="0"/>
          <w:sz w:val="28"/>
          <w:szCs w:val="28"/>
        </w:rPr>
        <w:t>4、竞买咨询电话：0550-3040909、18905501059</w:t>
      </w:r>
    </w:p>
    <w:p>
      <w:pPr>
        <w:widowControl/>
        <w:spacing w:line="420" w:lineRule="exact"/>
        <w:ind w:firstLine="707"/>
        <w:jc w:val="left"/>
        <w:rPr>
          <w:rFonts w:hint="eastAsia" w:ascii="宋体" w:hAnsi="宋体"/>
          <w:color w:val="000000"/>
          <w:sz w:val="28"/>
          <w:szCs w:val="28"/>
        </w:rPr>
      </w:pPr>
      <w:r>
        <w:rPr>
          <w:rFonts w:hint="eastAsia" w:ascii="宋体" w:hAnsi="宋体"/>
          <w:color w:val="000000"/>
          <w:kern w:val="0"/>
          <w:sz w:val="28"/>
          <w:szCs w:val="28"/>
        </w:rPr>
        <w:t>5、展示现场咨询电话: 18905501059</w:t>
      </w:r>
    </w:p>
    <w:p>
      <w:pPr>
        <w:widowControl/>
        <w:spacing w:line="420" w:lineRule="exact"/>
        <w:jc w:val="left"/>
        <w:rPr>
          <w:rFonts w:hint="eastAsia" w:ascii="宋体" w:hAnsi="宋体"/>
          <w:color w:val="000000"/>
          <w:kern w:val="0"/>
          <w:sz w:val="28"/>
          <w:szCs w:val="28"/>
        </w:rPr>
      </w:pPr>
      <w:r>
        <w:rPr>
          <w:rFonts w:hint="eastAsia" w:ascii="宋体" w:hAnsi="宋体"/>
          <w:color w:val="000000"/>
          <w:kern w:val="0"/>
          <w:sz w:val="28"/>
          <w:szCs w:val="28"/>
        </w:rPr>
        <w:t xml:space="preserve">     6、办理成交确认咨询电话：0550-3040909、18905501059</w:t>
      </w:r>
    </w:p>
    <w:p>
      <w:pPr>
        <w:widowControl/>
        <w:spacing w:line="420" w:lineRule="exact"/>
        <w:ind w:firstLine="420" w:firstLineChars="150"/>
        <w:jc w:val="left"/>
        <w:rPr>
          <w:rFonts w:hint="eastAsia" w:ascii="宋体" w:hAnsi="宋体"/>
          <w:color w:val="000000"/>
          <w:kern w:val="0"/>
          <w:sz w:val="28"/>
          <w:szCs w:val="28"/>
        </w:rPr>
      </w:pPr>
      <w:r>
        <w:rPr>
          <w:rFonts w:hint="eastAsia" w:ascii="宋体" w:hAnsi="宋体"/>
          <w:color w:val="000000"/>
          <w:kern w:val="0"/>
          <w:sz w:val="28"/>
          <w:szCs w:val="28"/>
        </w:rPr>
        <w:t xml:space="preserve">  7、淘宝网咨询电话：4008222870</w:t>
      </w:r>
    </w:p>
    <w:p>
      <w:pPr>
        <w:widowControl/>
        <w:spacing w:line="420" w:lineRule="exact"/>
        <w:ind w:firstLine="420" w:firstLineChars="150"/>
        <w:jc w:val="left"/>
        <w:rPr>
          <w:rFonts w:hint="eastAsia" w:ascii="宋体" w:hAnsi="宋体"/>
          <w:color w:val="000000"/>
          <w:kern w:val="0"/>
          <w:sz w:val="28"/>
          <w:szCs w:val="28"/>
        </w:rPr>
      </w:pPr>
      <w:r>
        <w:rPr>
          <w:rFonts w:hint="eastAsia" w:ascii="宋体" w:hAnsi="宋体"/>
          <w:color w:val="000000"/>
          <w:kern w:val="0"/>
          <w:sz w:val="28"/>
          <w:szCs w:val="28"/>
        </w:rPr>
        <w:t xml:space="preserve">     支付宝服务电话：95188   0571-88158090</w:t>
      </w:r>
    </w:p>
    <w:p>
      <w:pPr>
        <w:widowControl/>
        <w:spacing w:line="420" w:lineRule="exact"/>
        <w:ind w:firstLine="700" w:firstLineChars="250"/>
        <w:jc w:val="left"/>
        <w:rPr>
          <w:rFonts w:hint="eastAsia" w:ascii="宋体" w:hAnsi="宋体"/>
          <w:color w:val="000000"/>
          <w:kern w:val="0"/>
          <w:sz w:val="28"/>
          <w:szCs w:val="28"/>
        </w:rPr>
      </w:pPr>
      <w:r>
        <w:rPr>
          <w:rFonts w:hint="eastAsia" w:ascii="宋体" w:hAnsi="宋体"/>
          <w:color w:val="000000"/>
          <w:kern w:val="0"/>
          <w:sz w:val="28"/>
          <w:szCs w:val="28"/>
        </w:rPr>
        <w:t>8、联系地址：滁州市琅琊路209号。</w:t>
      </w:r>
    </w:p>
    <w:p>
      <w:pPr>
        <w:widowControl/>
        <w:spacing w:line="420" w:lineRule="exact"/>
        <w:ind w:firstLine="450"/>
        <w:jc w:val="left"/>
        <w:rPr>
          <w:rFonts w:hint="eastAsia" w:ascii="宋体" w:hAnsi="宋体"/>
          <w:color w:val="666666"/>
          <w:kern w:val="0"/>
          <w:sz w:val="28"/>
          <w:szCs w:val="28"/>
        </w:rPr>
      </w:pPr>
      <w:r>
        <w:rPr>
          <w:rFonts w:hint="eastAsia" w:ascii="宋体" w:hAnsi="宋体"/>
          <w:color w:val="000000"/>
          <w:kern w:val="0"/>
          <w:sz w:val="28"/>
          <w:szCs w:val="28"/>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方正小标宋_GBK">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eastAsia="zh-CN"/>
      </w:rPr>
      <w:t>7</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1F08"/>
    <w:rsid w:val="00085FE9"/>
    <w:rsid w:val="000B4E8C"/>
    <w:rsid w:val="000C6B4B"/>
    <w:rsid w:val="000D2D93"/>
    <w:rsid w:val="000D57CC"/>
    <w:rsid w:val="00110743"/>
    <w:rsid w:val="0012094E"/>
    <w:rsid w:val="0014115D"/>
    <w:rsid w:val="001C2CD3"/>
    <w:rsid w:val="001C686E"/>
    <w:rsid w:val="001F305B"/>
    <w:rsid w:val="00250056"/>
    <w:rsid w:val="002569C4"/>
    <w:rsid w:val="002F5A94"/>
    <w:rsid w:val="00362C3D"/>
    <w:rsid w:val="003745E0"/>
    <w:rsid w:val="003C0B71"/>
    <w:rsid w:val="003C2231"/>
    <w:rsid w:val="00402B58"/>
    <w:rsid w:val="00437A88"/>
    <w:rsid w:val="004A2742"/>
    <w:rsid w:val="004D59C0"/>
    <w:rsid w:val="00503137"/>
    <w:rsid w:val="005B5D99"/>
    <w:rsid w:val="005F2B7F"/>
    <w:rsid w:val="006A665D"/>
    <w:rsid w:val="007327C3"/>
    <w:rsid w:val="00773240"/>
    <w:rsid w:val="007C1F08"/>
    <w:rsid w:val="008278C2"/>
    <w:rsid w:val="00853857"/>
    <w:rsid w:val="008B24EF"/>
    <w:rsid w:val="008C4548"/>
    <w:rsid w:val="009146C6"/>
    <w:rsid w:val="0091535E"/>
    <w:rsid w:val="0093540D"/>
    <w:rsid w:val="00A74DE2"/>
    <w:rsid w:val="00B4717A"/>
    <w:rsid w:val="00B7588E"/>
    <w:rsid w:val="00BA2E1A"/>
    <w:rsid w:val="00C22C2B"/>
    <w:rsid w:val="00D553FF"/>
    <w:rsid w:val="00D85AF6"/>
    <w:rsid w:val="00DE1BBF"/>
    <w:rsid w:val="00E15F3A"/>
    <w:rsid w:val="00E95632"/>
    <w:rsid w:val="00E96427"/>
    <w:rsid w:val="00EB2A7F"/>
    <w:rsid w:val="00EF51F9"/>
    <w:rsid w:val="00F150F9"/>
    <w:rsid w:val="00F22FED"/>
    <w:rsid w:val="05910DFB"/>
    <w:rsid w:val="0B581852"/>
    <w:rsid w:val="0B926966"/>
    <w:rsid w:val="0BFC53EF"/>
    <w:rsid w:val="0C823742"/>
    <w:rsid w:val="0DA302D7"/>
    <w:rsid w:val="107E1E5F"/>
    <w:rsid w:val="128F1B06"/>
    <w:rsid w:val="135112B3"/>
    <w:rsid w:val="13592EA0"/>
    <w:rsid w:val="14285A7D"/>
    <w:rsid w:val="16AB0664"/>
    <w:rsid w:val="19863D65"/>
    <w:rsid w:val="1A1A3E7B"/>
    <w:rsid w:val="1A601A71"/>
    <w:rsid w:val="1BA14DF6"/>
    <w:rsid w:val="1DD37B65"/>
    <w:rsid w:val="1FCC352F"/>
    <w:rsid w:val="22067010"/>
    <w:rsid w:val="25011FB0"/>
    <w:rsid w:val="27144C27"/>
    <w:rsid w:val="289C2BE2"/>
    <w:rsid w:val="2A6E33EB"/>
    <w:rsid w:val="2C1A5032"/>
    <w:rsid w:val="2C4F2871"/>
    <w:rsid w:val="314A1F83"/>
    <w:rsid w:val="33142AF5"/>
    <w:rsid w:val="331B6BE2"/>
    <w:rsid w:val="34D23392"/>
    <w:rsid w:val="35110F91"/>
    <w:rsid w:val="356B2B04"/>
    <w:rsid w:val="369F104E"/>
    <w:rsid w:val="36B5060B"/>
    <w:rsid w:val="375D5654"/>
    <w:rsid w:val="383F5D90"/>
    <w:rsid w:val="38481669"/>
    <w:rsid w:val="39FC3464"/>
    <w:rsid w:val="3D3B041C"/>
    <w:rsid w:val="3D9A444A"/>
    <w:rsid w:val="3DAA33E9"/>
    <w:rsid w:val="439C268A"/>
    <w:rsid w:val="4612561C"/>
    <w:rsid w:val="46686A90"/>
    <w:rsid w:val="4AEB6431"/>
    <w:rsid w:val="4C2E1D1B"/>
    <w:rsid w:val="4DB502E0"/>
    <w:rsid w:val="4DE013B6"/>
    <w:rsid w:val="4E8C33D7"/>
    <w:rsid w:val="517F7C17"/>
    <w:rsid w:val="52CC32A3"/>
    <w:rsid w:val="53D41480"/>
    <w:rsid w:val="588000B9"/>
    <w:rsid w:val="5975131E"/>
    <w:rsid w:val="59BC3D9F"/>
    <w:rsid w:val="5C16455A"/>
    <w:rsid w:val="5F223A4A"/>
    <w:rsid w:val="5F6D1CC2"/>
    <w:rsid w:val="60221B9D"/>
    <w:rsid w:val="607E71F0"/>
    <w:rsid w:val="620876DF"/>
    <w:rsid w:val="69B14BDD"/>
    <w:rsid w:val="6C437C1D"/>
    <w:rsid w:val="6DBF7414"/>
    <w:rsid w:val="6E9448DC"/>
    <w:rsid w:val="70436A57"/>
    <w:rsid w:val="7511752D"/>
    <w:rsid w:val="7C2520AA"/>
    <w:rsid w:val="7E99379F"/>
    <w:rsid w:val="7F2A6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宋体"/>
      <w:kern w:val="2"/>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0"/>
    <w:pPr>
      <w:widowControl/>
      <w:spacing w:before="100" w:beforeAutospacing="1" w:after="100" w:afterAutospacing="1"/>
      <w:jc w:val="left"/>
    </w:pPr>
    <w:rPr>
      <w:rFonts w:ascii="Times" w:hAnsi="Times" w:cs="Times New Roman"/>
      <w:kern w:val="0"/>
      <w:sz w:val="20"/>
      <w:szCs w:val="20"/>
    </w:rPr>
  </w:style>
  <w:style w:type="character" w:styleId="7">
    <w:name w:val="Hyperlink"/>
    <w:basedOn w:val="6"/>
    <w:qFormat/>
    <w:uiPriority w:val="0"/>
    <w:rPr>
      <w:color w:val="0000FF"/>
      <w:u w:val="single"/>
    </w:rPr>
  </w:style>
  <w:style w:type="character" w:customStyle="1" w:styleId="8">
    <w:name w:val="页脚 Char"/>
    <w:basedOn w:val="6"/>
    <w:link w:val="2"/>
    <w:qFormat/>
    <w:uiPriority w:val="99"/>
    <w:rPr>
      <w:rFonts w:ascii="Cambria" w:hAnsi="Cambria" w:cs="宋体"/>
      <w:kern w:val="2"/>
      <w:sz w:val="18"/>
      <w:szCs w:val="18"/>
    </w:rPr>
  </w:style>
  <w:style w:type="character" w:customStyle="1" w:styleId="9">
    <w:name w:val="页眉 Char"/>
    <w:basedOn w:val="6"/>
    <w:link w:val="3"/>
    <w:qFormat/>
    <w:uiPriority w:val="0"/>
    <w:rPr>
      <w:rFonts w:ascii="Cambria" w:hAnsi="Cambria"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7</Pages>
  <Words>798</Words>
  <Characters>4552</Characters>
  <Lines>37</Lines>
  <Paragraphs>10</Paragraphs>
  <TotalTime>1</TotalTime>
  <ScaleCrop>false</ScaleCrop>
  <LinksUpToDate>false</LinksUpToDate>
  <CharactersWithSpaces>5340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2020-03-23T07:23:00Z</dcterms:created>
  <dc:creator>NTKO</dc:creator>
  <cp:lastModifiedBy>Administrator</cp:lastModifiedBy>
  <cp:lastPrinted>2019-01-02T08:09:00Z</cp:lastPrinted>
  <dcterms:modified xsi:type="dcterms:W3CDTF">2020-07-28T07:13:17Z</dcterms:modified>
  <dc:title>凤阳县卫生进修学校沿街门面房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