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1A" w:rsidRDefault="003F6F0A" w:rsidP="0023731A">
      <w:pPr>
        <w:autoSpaceDE w:val="0"/>
        <w:autoSpaceDN w:val="0"/>
        <w:adjustRightInd w:val="0"/>
        <w:spacing w:line="240" w:lineRule="auto"/>
        <w:ind w:firstLineChars="0" w:firstLine="0"/>
        <w:jc w:val="center"/>
        <w:rPr>
          <w:rFonts w:ascii="黑体" w:eastAsia="黑体" w:cs="HYa9gj"/>
          <w:kern w:val="0"/>
          <w:sz w:val="72"/>
          <w:szCs w:val="72"/>
        </w:rPr>
      </w:pPr>
      <w:r>
        <w:rPr>
          <w:rFonts w:ascii="黑体" w:eastAsia="黑体" w:cs="HYa9gj" w:hint="eastAsia"/>
          <w:noProof/>
          <w:kern w:val="0"/>
          <w:sz w:val="72"/>
          <w:szCs w:val="72"/>
        </w:rPr>
        <w:drawing>
          <wp:inline distT="0" distB="0" distL="0" distR="0">
            <wp:extent cx="5381625" cy="3805077"/>
            <wp:effectExtent l="19050" t="0" r="0" b="0"/>
            <wp:docPr id="1" name="图片 1" descr="D:\院务管理\单位资质\中国建筑设计研究院规划甲级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院务管理\单位资质\中国建筑设计研究院规划甲级6.10.jpg"/>
                    <pic:cNvPicPr>
                      <a:picLocks noChangeAspect="1" noChangeArrowheads="1"/>
                    </pic:cNvPicPr>
                  </pic:nvPicPr>
                  <pic:blipFill>
                    <a:blip r:embed="rId8" cstate="print"/>
                    <a:srcRect/>
                    <a:stretch>
                      <a:fillRect/>
                    </a:stretch>
                  </pic:blipFill>
                  <pic:spPr bwMode="auto">
                    <a:xfrm>
                      <a:off x="0" y="0"/>
                      <a:ext cx="5381436" cy="3804944"/>
                    </a:xfrm>
                    <a:prstGeom prst="rect">
                      <a:avLst/>
                    </a:prstGeom>
                    <a:noFill/>
                    <a:ln w="9525">
                      <a:noFill/>
                      <a:miter lim="800000"/>
                      <a:headEnd/>
                      <a:tailEnd/>
                    </a:ln>
                  </pic:spPr>
                </pic:pic>
              </a:graphicData>
            </a:graphic>
          </wp:inline>
        </w:drawing>
      </w:r>
    </w:p>
    <w:p w:rsidR="002E3E0F" w:rsidRPr="007B2F4A" w:rsidRDefault="002E3E0F" w:rsidP="002E3E0F">
      <w:pPr>
        <w:spacing w:line="600" w:lineRule="exact"/>
        <w:ind w:leftChars="514" w:left="1234" w:firstLineChars="172" w:firstLine="482"/>
        <w:rPr>
          <w:rFonts w:ascii="黑体" w:eastAsia="黑体"/>
          <w:sz w:val="28"/>
          <w:szCs w:val="28"/>
        </w:rPr>
      </w:pPr>
      <w:r w:rsidRPr="007B2F4A">
        <w:rPr>
          <w:rFonts w:ascii="黑体" w:eastAsia="黑体" w:hint="eastAsia"/>
          <w:sz w:val="28"/>
          <w:szCs w:val="28"/>
        </w:rPr>
        <w:t xml:space="preserve">项目名称：                       </w:t>
      </w:r>
      <w:r>
        <w:rPr>
          <w:rFonts w:ascii="黑体" w:eastAsia="黑体" w:hint="eastAsia"/>
          <w:sz w:val="28"/>
          <w:szCs w:val="28"/>
        </w:rPr>
        <w:t>安徽省凤阳县小</w:t>
      </w:r>
      <w:proofErr w:type="gramStart"/>
      <w:r>
        <w:rPr>
          <w:rFonts w:ascii="黑体" w:eastAsia="黑体" w:hint="eastAsia"/>
          <w:sz w:val="28"/>
          <w:szCs w:val="28"/>
        </w:rPr>
        <w:t>岗历史</w:t>
      </w:r>
      <w:proofErr w:type="gramEnd"/>
      <w:r>
        <w:rPr>
          <w:rFonts w:ascii="黑体" w:eastAsia="黑体" w:hint="eastAsia"/>
          <w:sz w:val="28"/>
          <w:szCs w:val="28"/>
        </w:rPr>
        <w:t>文化名村保护规划（2016-2030）</w:t>
      </w:r>
    </w:p>
    <w:p w:rsidR="002E3E0F" w:rsidRPr="007B2F4A" w:rsidRDefault="002E3E0F" w:rsidP="002E3E0F">
      <w:pPr>
        <w:spacing w:line="600" w:lineRule="exact"/>
        <w:ind w:leftChars="514" w:left="1234" w:firstLineChars="172" w:firstLine="482"/>
        <w:rPr>
          <w:rFonts w:ascii="黑体" w:eastAsia="黑体"/>
          <w:sz w:val="28"/>
          <w:szCs w:val="28"/>
        </w:rPr>
      </w:pPr>
      <w:r w:rsidRPr="007B2F4A">
        <w:rPr>
          <w:rFonts w:ascii="黑体" w:eastAsia="黑体" w:hint="eastAsia"/>
          <w:sz w:val="28"/>
          <w:szCs w:val="28"/>
        </w:rPr>
        <w:t>城市规划编制资质证书等级：       甲级</w:t>
      </w:r>
    </w:p>
    <w:p w:rsidR="002E3E0F" w:rsidRPr="007B2F4A" w:rsidRDefault="002E3E0F" w:rsidP="002E3E0F">
      <w:pPr>
        <w:spacing w:line="600" w:lineRule="exact"/>
        <w:ind w:leftChars="514" w:left="1234" w:firstLineChars="172" w:firstLine="482"/>
        <w:rPr>
          <w:rFonts w:ascii="黑体" w:eastAsia="黑体"/>
          <w:sz w:val="28"/>
          <w:szCs w:val="28"/>
        </w:rPr>
      </w:pPr>
      <w:r w:rsidRPr="007B2F4A">
        <w:rPr>
          <w:rFonts w:ascii="黑体" w:eastAsia="黑体" w:hint="eastAsia"/>
          <w:sz w:val="28"/>
          <w:szCs w:val="28"/>
        </w:rPr>
        <w:t>城市规划编制资质证书发证单位：   中华人民共和国</w:t>
      </w:r>
      <w:r>
        <w:rPr>
          <w:rFonts w:ascii="黑体" w:eastAsia="黑体" w:hint="eastAsia"/>
          <w:sz w:val="28"/>
          <w:szCs w:val="28"/>
        </w:rPr>
        <w:t>住房和城乡建设部</w:t>
      </w:r>
    </w:p>
    <w:p w:rsidR="002E3E0F" w:rsidRPr="007B2F4A" w:rsidRDefault="002E3E0F" w:rsidP="002E3E0F">
      <w:pPr>
        <w:spacing w:line="600" w:lineRule="exact"/>
        <w:ind w:leftChars="514" w:left="1234" w:firstLineChars="172" w:firstLine="482"/>
        <w:rPr>
          <w:rFonts w:ascii="黑体" w:eastAsia="黑体"/>
          <w:sz w:val="28"/>
          <w:szCs w:val="28"/>
        </w:rPr>
      </w:pPr>
      <w:r w:rsidRPr="007B2F4A">
        <w:rPr>
          <w:rFonts w:ascii="黑体" w:eastAsia="黑体" w:hint="eastAsia"/>
          <w:sz w:val="28"/>
          <w:szCs w:val="28"/>
        </w:rPr>
        <w:t>城市规划编制资质证书编号：       [建]城规编第(</w:t>
      </w:r>
      <w:r>
        <w:rPr>
          <w:rFonts w:ascii="黑体" w:eastAsia="黑体" w:hint="eastAsia"/>
          <w:sz w:val="28"/>
          <w:szCs w:val="28"/>
        </w:rPr>
        <w:t>141002</w:t>
      </w:r>
      <w:r w:rsidRPr="007B2F4A">
        <w:rPr>
          <w:rFonts w:ascii="黑体" w:eastAsia="黑体" w:hint="eastAsia"/>
          <w:sz w:val="28"/>
          <w:szCs w:val="28"/>
        </w:rPr>
        <w:t>)</w:t>
      </w:r>
    </w:p>
    <w:p w:rsidR="002E3E0F" w:rsidRPr="007B2F4A" w:rsidRDefault="002E3E0F" w:rsidP="002E3E0F">
      <w:pPr>
        <w:spacing w:line="600" w:lineRule="exact"/>
        <w:ind w:leftChars="514" w:left="1234" w:firstLineChars="172" w:firstLine="482"/>
        <w:rPr>
          <w:rFonts w:ascii="黑体" w:eastAsia="黑体"/>
          <w:sz w:val="28"/>
          <w:szCs w:val="28"/>
        </w:rPr>
      </w:pPr>
      <w:r>
        <w:rPr>
          <w:rFonts w:ascii="黑体" w:eastAsia="黑体" w:hint="eastAsia"/>
          <w:sz w:val="28"/>
          <w:szCs w:val="28"/>
        </w:rPr>
        <w:t>城镇规划院副院长：</w:t>
      </w:r>
      <w:r w:rsidR="003F6F0A">
        <w:rPr>
          <w:rFonts w:ascii="黑体" w:eastAsia="黑体" w:hint="eastAsia"/>
          <w:sz w:val="28"/>
          <w:szCs w:val="28"/>
        </w:rPr>
        <w:t xml:space="preserve">               </w:t>
      </w:r>
      <w:r>
        <w:rPr>
          <w:rFonts w:ascii="黑体" w:eastAsia="黑体" w:hint="eastAsia"/>
          <w:sz w:val="28"/>
          <w:szCs w:val="28"/>
        </w:rPr>
        <w:t>冯新刚</w:t>
      </w:r>
    </w:p>
    <w:p w:rsidR="002E3E0F" w:rsidRDefault="002E3E0F" w:rsidP="002E3E0F">
      <w:pPr>
        <w:spacing w:line="440" w:lineRule="exact"/>
        <w:ind w:firstLineChars="600" w:firstLine="1680"/>
        <w:rPr>
          <w:rFonts w:ascii="黑体" w:eastAsia="黑体"/>
          <w:sz w:val="28"/>
          <w:szCs w:val="28"/>
        </w:rPr>
      </w:pPr>
      <w:r>
        <w:rPr>
          <w:rFonts w:ascii="黑体" w:eastAsia="黑体" w:hint="eastAsia"/>
          <w:sz w:val="28"/>
          <w:szCs w:val="28"/>
        </w:rPr>
        <w:t xml:space="preserve">项目负责人：      </w:t>
      </w:r>
      <w:r>
        <w:rPr>
          <w:rFonts w:hint="eastAsia"/>
          <w:sz w:val="28"/>
          <w:szCs w:val="28"/>
        </w:rPr>
        <w:t>单彦名</w:t>
      </w:r>
      <w:r w:rsidRPr="007D6D72">
        <w:rPr>
          <w:rFonts w:ascii="黑体" w:eastAsia="黑体" w:hint="eastAsia"/>
          <w:sz w:val="28"/>
          <w:szCs w:val="28"/>
        </w:rPr>
        <w:t xml:space="preserve">   </w:t>
      </w:r>
      <w:r w:rsidRPr="007D6D72">
        <w:rPr>
          <w:rFonts w:hint="eastAsia"/>
          <w:sz w:val="28"/>
          <w:szCs w:val="28"/>
        </w:rPr>
        <w:t>中国</w:t>
      </w:r>
      <w:r>
        <w:rPr>
          <w:rFonts w:hint="eastAsia"/>
          <w:sz w:val="28"/>
          <w:szCs w:val="28"/>
        </w:rPr>
        <w:t>建筑设计研究院历史文化保护规划研究所</w:t>
      </w:r>
      <w:r>
        <w:rPr>
          <w:rFonts w:hint="eastAsia"/>
          <w:sz w:val="28"/>
          <w:szCs w:val="28"/>
        </w:rPr>
        <w:t xml:space="preserve">  </w:t>
      </w:r>
      <w:r>
        <w:rPr>
          <w:rFonts w:hint="eastAsia"/>
          <w:sz w:val="28"/>
          <w:szCs w:val="28"/>
        </w:rPr>
        <w:t>所长</w:t>
      </w:r>
    </w:p>
    <w:p w:rsidR="002E3E0F" w:rsidRPr="002E3E0F" w:rsidRDefault="002E3E0F" w:rsidP="002E3E0F">
      <w:pPr>
        <w:spacing w:line="440" w:lineRule="exact"/>
        <w:ind w:firstLineChars="1500" w:firstLine="4200"/>
        <w:rPr>
          <w:rFonts w:ascii="宋体" w:hAnsi="宋体"/>
          <w:sz w:val="28"/>
          <w:szCs w:val="28"/>
        </w:rPr>
      </w:pPr>
      <w:r>
        <w:rPr>
          <w:rFonts w:ascii="宋体" w:hAnsi="宋体" w:hint="eastAsia"/>
          <w:sz w:val="28"/>
          <w:szCs w:val="28"/>
        </w:rPr>
        <w:t>李志新   主任规划师</w:t>
      </w:r>
    </w:p>
    <w:p w:rsidR="002E3E0F" w:rsidRDefault="002E3E0F" w:rsidP="002E3E0F">
      <w:pPr>
        <w:spacing w:line="440" w:lineRule="exact"/>
        <w:ind w:firstLineChars="600" w:firstLine="1680"/>
        <w:rPr>
          <w:sz w:val="28"/>
          <w:szCs w:val="28"/>
        </w:rPr>
      </w:pPr>
      <w:r w:rsidRPr="007D6D72">
        <w:rPr>
          <w:rFonts w:ascii="黑体" w:eastAsia="黑体" w:hint="eastAsia"/>
          <w:sz w:val="28"/>
          <w:szCs w:val="28"/>
        </w:rPr>
        <w:t>项目组人员：</w:t>
      </w:r>
      <w:r w:rsidRPr="007D6D72">
        <w:rPr>
          <w:rFonts w:ascii="宋体" w:hAnsi="宋体" w:hint="eastAsia"/>
          <w:sz w:val="28"/>
          <w:szCs w:val="28"/>
        </w:rPr>
        <w:t xml:space="preserve">      </w:t>
      </w:r>
      <w:r>
        <w:rPr>
          <w:rFonts w:ascii="宋体" w:hAnsi="宋体" w:hint="eastAsia"/>
          <w:sz w:val="28"/>
          <w:szCs w:val="28"/>
        </w:rPr>
        <w:t>王汉威</w:t>
      </w:r>
      <w:r w:rsidRPr="007D6D72">
        <w:rPr>
          <w:rFonts w:ascii="宋体" w:hAnsi="宋体" w:hint="eastAsia"/>
          <w:sz w:val="28"/>
          <w:szCs w:val="28"/>
        </w:rPr>
        <w:t xml:space="preserve">   </w:t>
      </w:r>
      <w:r>
        <w:rPr>
          <w:rFonts w:hint="eastAsia"/>
          <w:sz w:val="28"/>
          <w:szCs w:val="28"/>
        </w:rPr>
        <w:t>城市规划师</w:t>
      </w:r>
    </w:p>
    <w:p w:rsidR="002E3E0F" w:rsidRDefault="002E3E0F" w:rsidP="002E3E0F">
      <w:pPr>
        <w:spacing w:line="440" w:lineRule="exact"/>
        <w:ind w:firstLineChars="600" w:firstLine="1680"/>
        <w:rPr>
          <w:sz w:val="28"/>
          <w:szCs w:val="28"/>
        </w:rPr>
      </w:pPr>
      <w:r>
        <w:rPr>
          <w:rFonts w:hint="eastAsia"/>
          <w:sz w:val="28"/>
          <w:szCs w:val="28"/>
        </w:rPr>
        <w:t xml:space="preserve">                  </w:t>
      </w:r>
      <w:r>
        <w:rPr>
          <w:rFonts w:hint="eastAsia"/>
          <w:sz w:val="28"/>
          <w:szCs w:val="28"/>
        </w:rPr>
        <w:t>田家兴</w:t>
      </w:r>
      <w:r>
        <w:rPr>
          <w:rFonts w:hint="eastAsia"/>
          <w:sz w:val="28"/>
          <w:szCs w:val="28"/>
        </w:rPr>
        <w:t xml:space="preserve">   </w:t>
      </w:r>
      <w:r>
        <w:rPr>
          <w:rFonts w:hint="eastAsia"/>
          <w:sz w:val="28"/>
          <w:szCs w:val="28"/>
        </w:rPr>
        <w:t>城市规划师</w:t>
      </w:r>
    </w:p>
    <w:p w:rsidR="002C3725" w:rsidRDefault="002C3725" w:rsidP="002E3E0F">
      <w:pPr>
        <w:spacing w:line="440" w:lineRule="exact"/>
        <w:ind w:firstLineChars="600" w:firstLine="1680"/>
        <w:rPr>
          <w:sz w:val="28"/>
          <w:szCs w:val="28"/>
        </w:rPr>
      </w:pPr>
      <w:r>
        <w:rPr>
          <w:rFonts w:hint="eastAsia"/>
          <w:sz w:val="28"/>
          <w:szCs w:val="28"/>
        </w:rPr>
        <w:t xml:space="preserve">                  </w:t>
      </w:r>
      <w:r>
        <w:rPr>
          <w:rFonts w:hint="eastAsia"/>
          <w:sz w:val="28"/>
          <w:szCs w:val="28"/>
        </w:rPr>
        <w:t>高朝暄</w:t>
      </w:r>
      <w:r>
        <w:rPr>
          <w:rFonts w:hint="eastAsia"/>
          <w:sz w:val="28"/>
          <w:szCs w:val="28"/>
        </w:rPr>
        <w:t xml:space="preserve">   </w:t>
      </w:r>
      <w:r>
        <w:rPr>
          <w:rFonts w:hint="eastAsia"/>
          <w:sz w:val="28"/>
          <w:szCs w:val="28"/>
        </w:rPr>
        <w:t>建筑师</w:t>
      </w:r>
    </w:p>
    <w:p w:rsidR="002C3725" w:rsidRDefault="002C3725" w:rsidP="002E3E0F">
      <w:pPr>
        <w:spacing w:line="440" w:lineRule="exact"/>
        <w:ind w:firstLineChars="600" w:firstLine="1680"/>
        <w:rPr>
          <w:sz w:val="28"/>
          <w:szCs w:val="28"/>
        </w:rPr>
      </w:pPr>
      <w:r>
        <w:rPr>
          <w:rFonts w:hint="eastAsia"/>
          <w:sz w:val="28"/>
          <w:szCs w:val="28"/>
        </w:rPr>
        <w:t xml:space="preserve">                  </w:t>
      </w:r>
      <w:r>
        <w:rPr>
          <w:rFonts w:hint="eastAsia"/>
          <w:sz w:val="28"/>
          <w:szCs w:val="28"/>
        </w:rPr>
        <w:t>韩</w:t>
      </w:r>
      <w:r>
        <w:rPr>
          <w:rFonts w:hint="eastAsia"/>
          <w:sz w:val="28"/>
          <w:szCs w:val="28"/>
        </w:rPr>
        <w:t xml:space="preserve">  </w:t>
      </w:r>
      <w:r>
        <w:rPr>
          <w:rFonts w:hint="eastAsia"/>
          <w:sz w:val="28"/>
          <w:szCs w:val="28"/>
        </w:rPr>
        <w:t>沛</w:t>
      </w:r>
      <w:r>
        <w:rPr>
          <w:rFonts w:hint="eastAsia"/>
          <w:sz w:val="28"/>
          <w:szCs w:val="28"/>
        </w:rPr>
        <w:t xml:space="preserve">   </w:t>
      </w:r>
      <w:r>
        <w:rPr>
          <w:rFonts w:hint="eastAsia"/>
          <w:sz w:val="28"/>
          <w:szCs w:val="28"/>
        </w:rPr>
        <w:t>市政规划师</w:t>
      </w:r>
    </w:p>
    <w:p w:rsidR="002C3725" w:rsidRDefault="002C3725" w:rsidP="002E3E0F">
      <w:pPr>
        <w:spacing w:line="440" w:lineRule="exact"/>
        <w:ind w:firstLineChars="600" w:firstLine="1680"/>
        <w:rPr>
          <w:sz w:val="28"/>
          <w:szCs w:val="28"/>
        </w:rPr>
      </w:pPr>
      <w:r>
        <w:rPr>
          <w:rFonts w:hint="eastAsia"/>
          <w:sz w:val="28"/>
          <w:szCs w:val="28"/>
        </w:rPr>
        <w:t xml:space="preserve">                  </w:t>
      </w:r>
      <w:r>
        <w:rPr>
          <w:rFonts w:hint="eastAsia"/>
          <w:sz w:val="28"/>
          <w:szCs w:val="28"/>
        </w:rPr>
        <w:t>田</w:t>
      </w:r>
      <w:r>
        <w:rPr>
          <w:rFonts w:hint="eastAsia"/>
          <w:sz w:val="28"/>
          <w:szCs w:val="28"/>
        </w:rPr>
        <w:t xml:space="preserve">  </w:t>
      </w:r>
      <w:proofErr w:type="gramStart"/>
      <w:r>
        <w:rPr>
          <w:rFonts w:hint="eastAsia"/>
          <w:sz w:val="28"/>
          <w:szCs w:val="28"/>
        </w:rPr>
        <w:t>靓</w:t>
      </w:r>
      <w:proofErr w:type="gramEnd"/>
      <w:r>
        <w:rPr>
          <w:rFonts w:hint="eastAsia"/>
          <w:sz w:val="28"/>
          <w:szCs w:val="28"/>
        </w:rPr>
        <w:t xml:space="preserve">   </w:t>
      </w:r>
      <w:r>
        <w:rPr>
          <w:rFonts w:hint="eastAsia"/>
          <w:sz w:val="28"/>
          <w:szCs w:val="28"/>
        </w:rPr>
        <w:t>景观设计师</w:t>
      </w:r>
    </w:p>
    <w:p w:rsidR="002C3725" w:rsidRPr="002E3E0F" w:rsidRDefault="002C3725" w:rsidP="002E3E0F">
      <w:pPr>
        <w:spacing w:line="440" w:lineRule="exact"/>
        <w:ind w:firstLineChars="600" w:firstLine="1680"/>
        <w:rPr>
          <w:rFonts w:ascii="宋体" w:hAnsi="宋体"/>
          <w:sz w:val="28"/>
          <w:szCs w:val="28"/>
        </w:rPr>
      </w:pPr>
      <w:r>
        <w:rPr>
          <w:rFonts w:hint="eastAsia"/>
          <w:sz w:val="28"/>
          <w:szCs w:val="28"/>
        </w:rPr>
        <w:t xml:space="preserve">                  </w:t>
      </w:r>
      <w:r>
        <w:rPr>
          <w:rFonts w:hint="eastAsia"/>
          <w:sz w:val="28"/>
          <w:szCs w:val="28"/>
        </w:rPr>
        <w:t>陈梦莉</w:t>
      </w:r>
      <w:r>
        <w:rPr>
          <w:rFonts w:hint="eastAsia"/>
          <w:sz w:val="28"/>
          <w:szCs w:val="28"/>
        </w:rPr>
        <w:t xml:space="preserve">   </w:t>
      </w:r>
      <w:r>
        <w:rPr>
          <w:rFonts w:hint="eastAsia"/>
          <w:sz w:val="28"/>
          <w:szCs w:val="28"/>
        </w:rPr>
        <w:t>城市规划师</w:t>
      </w:r>
    </w:p>
    <w:p w:rsidR="00B24753" w:rsidRDefault="00B24753" w:rsidP="0023731A">
      <w:pPr>
        <w:autoSpaceDE w:val="0"/>
        <w:autoSpaceDN w:val="0"/>
        <w:adjustRightInd w:val="0"/>
        <w:spacing w:line="240" w:lineRule="auto"/>
        <w:ind w:firstLineChars="0" w:firstLine="0"/>
        <w:jc w:val="center"/>
        <w:rPr>
          <w:rFonts w:ascii="黑体" w:eastAsia="黑体" w:cs="HYa9gj"/>
          <w:kern w:val="0"/>
          <w:sz w:val="72"/>
          <w:szCs w:val="72"/>
        </w:rPr>
      </w:pPr>
    </w:p>
    <w:p w:rsidR="0023731A" w:rsidRDefault="0023731A" w:rsidP="0023731A">
      <w:pPr>
        <w:autoSpaceDE w:val="0"/>
        <w:autoSpaceDN w:val="0"/>
        <w:adjustRightInd w:val="0"/>
        <w:spacing w:line="240" w:lineRule="auto"/>
        <w:ind w:firstLineChars="0" w:firstLine="0"/>
        <w:jc w:val="center"/>
        <w:rPr>
          <w:rFonts w:ascii="黑体" w:eastAsia="黑体" w:cs="HYa9gj"/>
          <w:kern w:val="0"/>
          <w:sz w:val="72"/>
          <w:szCs w:val="72"/>
        </w:rPr>
      </w:pPr>
    </w:p>
    <w:p w:rsidR="0023731A" w:rsidRDefault="0023731A" w:rsidP="0023731A">
      <w:pPr>
        <w:autoSpaceDE w:val="0"/>
        <w:autoSpaceDN w:val="0"/>
        <w:adjustRightInd w:val="0"/>
        <w:spacing w:line="240" w:lineRule="auto"/>
        <w:ind w:firstLineChars="0" w:firstLine="0"/>
        <w:jc w:val="center"/>
        <w:rPr>
          <w:rFonts w:ascii="黑体" w:eastAsia="黑体" w:cs="HYa9gj"/>
          <w:kern w:val="0"/>
          <w:sz w:val="72"/>
          <w:szCs w:val="72"/>
        </w:rPr>
      </w:pPr>
    </w:p>
    <w:p w:rsidR="0023731A" w:rsidRDefault="0023731A" w:rsidP="0023731A">
      <w:pPr>
        <w:autoSpaceDE w:val="0"/>
        <w:autoSpaceDN w:val="0"/>
        <w:adjustRightInd w:val="0"/>
        <w:spacing w:line="240" w:lineRule="auto"/>
        <w:ind w:firstLineChars="0" w:firstLine="0"/>
        <w:jc w:val="center"/>
        <w:rPr>
          <w:rFonts w:ascii="黑体" w:eastAsia="黑体" w:cs="HYa9gj"/>
          <w:kern w:val="0"/>
          <w:sz w:val="72"/>
          <w:szCs w:val="72"/>
        </w:rPr>
      </w:pPr>
      <w:r>
        <w:rPr>
          <w:rFonts w:ascii="黑体" w:eastAsia="黑体" w:cs="HYa9gj" w:hint="eastAsia"/>
          <w:kern w:val="0"/>
          <w:sz w:val="72"/>
          <w:szCs w:val="72"/>
        </w:rPr>
        <w:t>安徽省凤阳县小岗村历史文化名村</w:t>
      </w:r>
      <w:r w:rsidRPr="008D2BA1">
        <w:rPr>
          <w:rFonts w:ascii="黑体" w:eastAsia="黑体" w:cs="HYa9gj" w:hint="eastAsia"/>
          <w:kern w:val="0"/>
          <w:sz w:val="72"/>
          <w:szCs w:val="72"/>
        </w:rPr>
        <w:t>保护规划</w:t>
      </w:r>
    </w:p>
    <w:p w:rsidR="0023731A" w:rsidRPr="008D2BA1" w:rsidRDefault="0023731A" w:rsidP="0023731A">
      <w:pPr>
        <w:autoSpaceDE w:val="0"/>
        <w:autoSpaceDN w:val="0"/>
        <w:adjustRightInd w:val="0"/>
        <w:spacing w:line="240" w:lineRule="auto"/>
        <w:ind w:firstLineChars="0" w:firstLine="0"/>
        <w:jc w:val="center"/>
        <w:rPr>
          <w:rFonts w:ascii="黑体" w:eastAsia="黑体" w:cs="HYa9gj"/>
          <w:kern w:val="0"/>
          <w:sz w:val="72"/>
          <w:szCs w:val="72"/>
        </w:rPr>
      </w:pPr>
      <w:r w:rsidRPr="008D2BA1">
        <w:rPr>
          <w:rFonts w:ascii="黑体" w:eastAsia="黑体" w:cs="HYa9gj" w:hint="eastAsia"/>
          <w:kern w:val="0"/>
          <w:sz w:val="72"/>
          <w:szCs w:val="72"/>
        </w:rPr>
        <w:t>（</w:t>
      </w:r>
      <w:r w:rsidRPr="008D2BA1">
        <w:rPr>
          <w:rFonts w:ascii="黑体" w:eastAsia="黑体" w:hAnsi="Garamond" w:cs="Garamond" w:hint="eastAsia"/>
          <w:kern w:val="0"/>
          <w:sz w:val="72"/>
          <w:szCs w:val="72"/>
        </w:rPr>
        <w:t>201</w:t>
      </w:r>
      <w:r>
        <w:rPr>
          <w:rFonts w:ascii="黑体" w:eastAsia="黑体" w:hAnsi="Garamond" w:cs="Garamond" w:hint="eastAsia"/>
          <w:kern w:val="0"/>
          <w:sz w:val="72"/>
          <w:szCs w:val="72"/>
        </w:rPr>
        <w:t>6</w:t>
      </w:r>
      <w:r w:rsidRPr="008D2BA1">
        <w:rPr>
          <w:rFonts w:ascii="黑体" w:eastAsia="黑体" w:hAnsi="Garamond" w:cs="Garamond" w:hint="eastAsia"/>
          <w:kern w:val="0"/>
          <w:sz w:val="72"/>
          <w:szCs w:val="72"/>
        </w:rPr>
        <w:t>-2030</w:t>
      </w:r>
      <w:r w:rsidRPr="008D2BA1">
        <w:rPr>
          <w:rFonts w:ascii="黑体" w:eastAsia="黑体" w:cs="HYa9gj" w:hint="eastAsia"/>
          <w:kern w:val="0"/>
          <w:sz w:val="72"/>
          <w:szCs w:val="72"/>
        </w:rPr>
        <w:t>）</w:t>
      </w:r>
    </w:p>
    <w:p w:rsidR="0023731A" w:rsidRDefault="0023731A" w:rsidP="0023731A">
      <w:pPr>
        <w:autoSpaceDE w:val="0"/>
        <w:autoSpaceDN w:val="0"/>
        <w:adjustRightInd w:val="0"/>
        <w:spacing w:line="240" w:lineRule="auto"/>
        <w:ind w:firstLineChars="0" w:firstLine="0"/>
        <w:jc w:val="center"/>
        <w:rPr>
          <w:rFonts w:ascii="黑体" w:eastAsia="黑体" w:cs="HYa9gj"/>
          <w:kern w:val="0"/>
          <w:sz w:val="52"/>
          <w:szCs w:val="52"/>
        </w:rPr>
      </w:pPr>
    </w:p>
    <w:p w:rsidR="0023731A" w:rsidRPr="008D2BA1" w:rsidRDefault="0023731A" w:rsidP="0023731A">
      <w:pPr>
        <w:autoSpaceDE w:val="0"/>
        <w:autoSpaceDN w:val="0"/>
        <w:adjustRightInd w:val="0"/>
        <w:spacing w:line="240" w:lineRule="auto"/>
        <w:ind w:firstLineChars="0" w:firstLine="0"/>
        <w:jc w:val="center"/>
        <w:rPr>
          <w:rFonts w:ascii="黑体" w:eastAsia="黑体" w:hAnsi="Garamond" w:cs="Garamond"/>
          <w:kern w:val="0"/>
          <w:sz w:val="52"/>
          <w:szCs w:val="52"/>
        </w:rPr>
      </w:pPr>
      <w:r w:rsidRPr="008D2BA1">
        <w:rPr>
          <w:rFonts w:ascii="黑体" w:eastAsia="黑体" w:cs="HYa9gj" w:hint="eastAsia"/>
          <w:kern w:val="0"/>
          <w:sz w:val="52"/>
          <w:szCs w:val="52"/>
        </w:rPr>
        <w:t>规划</w:t>
      </w:r>
      <w:r>
        <w:rPr>
          <w:rFonts w:ascii="黑体" w:eastAsia="黑体" w:cs="HYa9gj" w:hint="eastAsia"/>
          <w:kern w:val="0"/>
          <w:sz w:val="52"/>
          <w:szCs w:val="52"/>
        </w:rPr>
        <w:t>文本</w:t>
      </w: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left"/>
        <w:rPr>
          <w:rFonts w:ascii="黑体" w:eastAsia="黑体" w:cs="黑体"/>
          <w:kern w:val="0"/>
          <w:sz w:val="32"/>
          <w:szCs w:val="32"/>
        </w:rPr>
      </w:pPr>
    </w:p>
    <w:p w:rsidR="0023731A" w:rsidRDefault="0023731A" w:rsidP="0023731A">
      <w:pPr>
        <w:autoSpaceDE w:val="0"/>
        <w:autoSpaceDN w:val="0"/>
        <w:adjustRightInd w:val="0"/>
        <w:spacing w:line="240" w:lineRule="auto"/>
        <w:ind w:firstLineChars="0" w:firstLine="0"/>
        <w:jc w:val="center"/>
        <w:rPr>
          <w:rFonts w:ascii="黑体" w:eastAsia="黑体" w:cs="黑体"/>
          <w:kern w:val="0"/>
          <w:sz w:val="32"/>
          <w:szCs w:val="32"/>
        </w:rPr>
      </w:pPr>
      <w:r w:rsidRPr="008D2BA1">
        <w:rPr>
          <w:rFonts w:ascii="黑体" w:eastAsia="黑体" w:cs="黑体" w:hint="eastAsia"/>
          <w:kern w:val="0"/>
          <w:sz w:val="32"/>
          <w:szCs w:val="32"/>
        </w:rPr>
        <w:t>中国建筑设计</w:t>
      </w:r>
      <w:r w:rsidR="003F6F0A">
        <w:rPr>
          <w:rFonts w:ascii="黑体" w:eastAsia="黑体" w:cs="黑体" w:hint="eastAsia"/>
          <w:kern w:val="0"/>
          <w:sz w:val="32"/>
          <w:szCs w:val="32"/>
        </w:rPr>
        <w:t>研究</w:t>
      </w:r>
      <w:r>
        <w:rPr>
          <w:rFonts w:ascii="黑体" w:eastAsia="黑体" w:cs="黑体" w:hint="eastAsia"/>
          <w:kern w:val="0"/>
          <w:sz w:val="32"/>
          <w:szCs w:val="32"/>
        </w:rPr>
        <w:t>院有限公司</w:t>
      </w:r>
    </w:p>
    <w:p w:rsidR="003D456C" w:rsidRPr="003D456C" w:rsidRDefault="0023731A" w:rsidP="003D456C">
      <w:pPr>
        <w:autoSpaceDE w:val="0"/>
        <w:autoSpaceDN w:val="0"/>
        <w:adjustRightInd w:val="0"/>
        <w:spacing w:line="240" w:lineRule="auto"/>
        <w:ind w:firstLineChars="0" w:firstLine="0"/>
        <w:jc w:val="left"/>
        <w:rPr>
          <w:rFonts w:ascii="黑体" w:eastAsia="黑体" w:cs="HYa9gj"/>
          <w:kern w:val="0"/>
          <w:sz w:val="72"/>
          <w:szCs w:val="72"/>
        </w:rPr>
        <w:sectPr w:rsidR="003D456C" w:rsidRPr="003D456C" w:rsidSect="009156E8">
          <w:headerReference w:type="even" r:id="rId9"/>
          <w:headerReference w:type="default" r:id="rId10"/>
          <w:footerReference w:type="default" r:id="rId11"/>
          <w:headerReference w:type="first" r:id="rId12"/>
          <w:pgSz w:w="16840" w:h="16840" w:orient="landscape" w:code="8"/>
          <w:pgMar w:top="1797" w:right="1440" w:bottom="1797" w:left="1440" w:header="851" w:footer="992" w:gutter="0"/>
          <w:cols w:space="720"/>
          <w:docGrid w:type="linesAndChars" w:linePitch="312"/>
        </w:sectPr>
      </w:pPr>
      <w:r>
        <w:rPr>
          <w:rFonts w:ascii="黑体" w:eastAsia="黑体" w:cs="黑体"/>
          <w:kern w:val="0"/>
          <w:sz w:val="32"/>
          <w:szCs w:val="32"/>
        </w:rPr>
        <w:br w:type="page"/>
      </w:r>
    </w:p>
    <w:sdt>
      <w:sdtPr>
        <w:rPr>
          <w:rFonts w:ascii="Calibri" w:hAnsi="Calibri"/>
          <w:b w:val="0"/>
          <w:bCs w:val="0"/>
          <w:color w:val="auto"/>
          <w:kern w:val="2"/>
          <w:sz w:val="24"/>
          <w:szCs w:val="22"/>
          <w:lang w:val="zh-CN"/>
        </w:rPr>
        <w:id w:val="5809479"/>
        <w:docPartObj>
          <w:docPartGallery w:val="Table of Contents"/>
          <w:docPartUnique/>
        </w:docPartObj>
      </w:sdtPr>
      <w:sdtEndPr>
        <w:rPr>
          <w:lang w:val="en-US"/>
        </w:rPr>
      </w:sdtEndPr>
      <w:sdtContent>
        <w:p w:rsidR="003D456C" w:rsidRDefault="003D456C" w:rsidP="003D456C">
          <w:pPr>
            <w:pStyle w:val="TOC"/>
            <w:ind w:firstLine="480"/>
          </w:pPr>
          <w:r>
            <w:rPr>
              <w:lang w:val="zh-CN"/>
            </w:rPr>
            <w:t>目录</w:t>
          </w:r>
        </w:p>
        <w:p w:rsidR="009E50E4" w:rsidRDefault="00CF381E">
          <w:pPr>
            <w:pStyle w:val="10"/>
            <w:tabs>
              <w:tab w:val="right" w:leader="dot" w:pos="13950"/>
            </w:tabs>
            <w:rPr>
              <w:rFonts w:asciiTheme="minorHAnsi" w:eastAsiaTheme="minorEastAsia" w:hAnsiTheme="minorHAnsi" w:cstheme="minorBidi"/>
              <w:noProof/>
              <w:kern w:val="2"/>
              <w:sz w:val="21"/>
            </w:rPr>
          </w:pPr>
          <w:r w:rsidRPr="00CF381E">
            <w:fldChar w:fldCharType="begin"/>
          </w:r>
          <w:r w:rsidR="003D456C">
            <w:instrText xml:space="preserve"> TOC \o "1-3" \h \z \u </w:instrText>
          </w:r>
          <w:r w:rsidRPr="00CF381E">
            <w:fldChar w:fldCharType="separate"/>
          </w:r>
          <w:hyperlink w:anchor="_Toc25223990" w:history="1">
            <w:r w:rsidR="009E50E4" w:rsidRPr="003E55F3">
              <w:rPr>
                <w:rStyle w:val="a9"/>
                <w:rFonts w:ascii="黑体" w:eastAsia="黑体" w:hint="eastAsia"/>
                <w:noProof/>
              </w:rPr>
              <w:t>第一章</w:t>
            </w:r>
            <w:r w:rsidR="009E50E4" w:rsidRPr="003E55F3">
              <w:rPr>
                <w:rStyle w:val="a9"/>
                <w:rFonts w:ascii="黑体" w:eastAsia="黑体"/>
                <w:noProof/>
              </w:rPr>
              <w:t xml:space="preserve"> </w:t>
            </w:r>
            <w:r w:rsidR="009E50E4" w:rsidRPr="003E55F3">
              <w:rPr>
                <w:rStyle w:val="a9"/>
                <w:rFonts w:ascii="黑体" w:eastAsia="黑体" w:hint="eastAsia"/>
                <w:noProof/>
              </w:rPr>
              <w:t>总</w:t>
            </w:r>
            <w:r w:rsidR="009E50E4" w:rsidRPr="003E55F3">
              <w:rPr>
                <w:rStyle w:val="a9"/>
                <w:rFonts w:ascii="黑体" w:eastAsia="黑体"/>
                <w:noProof/>
              </w:rPr>
              <w:t xml:space="preserve">  </w:t>
            </w:r>
            <w:r w:rsidR="009E50E4" w:rsidRPr="003E55F3">
              <w:rPr>
                <w:rStyle w:val="a9"/>
                <w:rFonts w:ascii="黑体" w:eastAsia="黑体" w:hint="eastAsia"/>
                <w:noProof/>
              </w:rPr>
              <w:t>则</w:t>
            </w:r>
            <w:r w:rsidR="009E50E4">
              <w:rPr>
                <w:noProof/>
                <w:webHidden/>
              </w:rPr>
              <w:tab/>
            </w:r>
            <w:r>
              <w:rPr>
                <w:noProof/>
                <w:webHidden/>
              </w:rPr>
              <w:fldChar w:fldCharType="begin"/>
            </w:r>
            <w:r w:rsidR="009E50E4">
              <w:rPr>
                <w:noProof/>
                <w:webHidden/>
              </w:rPr>
              <w:instrText xml:space="preserve"> PAGEREF _Toc25223990 \h </w:instrText>
            </w:r>
            <w:r>
              <w:rPr>
                <w:noProof/>
                <w:webHidden/>
              </w:rPr>
            </w:r>
            <w:r>
              <w:rPr>
                <w:noProof/>
                <w:webHidden/>
              </w:rPr>
              <w:fldChar w:fldCharType="separate"/>
            </w:r>
            <w:r w:rsidR="009E50E4">
              <w:rPr>
                <w:noProof/>
                <w:webHidden/>
              </w:rPr>
              <w:t>5</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1" w:history="1">
            <w:r w:rsidR="009E50E4" w:rsidRPr="003E55F3">
              <w:rPr>
                <w:rStyle w:val="a9"/>
                <w:rFonts w:ascii="黑体" w:eastAsia="黑体" w:hAnsi="黑体" w:hint="eastAsia"/>
                <w:noProof/>
                <w:kern w:val="10"/>
              </w:rPr>
              <w:t>第1条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编制背景</w:t>
            </w:r>
            <w:r w:rsidR="009E50E4">
              <w:rPr>
                <w:noProof/>
                <w:webHidden/>
              </w:rPr>
              <w:tab/>
            </w:r>
            <w:r>
              <w:rPr>
                <w:noProof/>
                <w:webHidden/>
              </w:rPr>
              <w:fldChar w:fldCharType="begin"/>
            </w:r>
            <w:r w:rsidR="009E50E4">
              <w:rPr>
                <w:noProof/>
                <w:webHidden/>
              </w:rPr>
              <w:instrText xml:space="preserve"> PAGEREF _Toc25223991 \h </w:instrText>
            </w:r>
            <w:r>
              <w:rPr>
                <w:noProof/>
                <w:webHidden/>
              </w:rPr>
            </w:r>
            <w:r>
              <w:rPr>
                <w:noProof/>
                <w:webHidden/>
              </w:rPr>
              <w:fldChar w:fldCharType="separate"/>
            </w:r>
            <w:r w:rsidR="009E50E4">
              <w:rPr>
                <w:noProof/>
                <w:webHidden/>
              </w:rPr>
              <w:t>5</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2" w:history="1">
            <w:r w:rsidR="009E50E4" w:rsidRPr="003E55F3">
              <w:rPr>
                <w:rStyle w:val="a9"/>
                <w:rFonts w:ascii="黑体" w:eastAsia="黑体" w:hAnsi="黑体" w:hint="eastAsia"/>
                <w:noProof/>
                <w:kern w:val="10"/>
              </w:rPr>
              <w:t>第2条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规划范围</w:t>
            </w:r>
            <w:r w:rsidR="009E50E4">
              <w:rPr>
                <w:noProof/>
                <w:webHidden/>
              </w:rPr>
              <w:tab/>
            </w:r>
            <w:r>
              <w:rPr>
                <w:noProof/>
                <w:webHidden/>
              </w:rPr>
              <w:fldChar w:fldCharType="begin"/>
            </w:r>
            <w:r w:rsidR="009E50E4">
              <w:rPr>
                <w:noProof/>
                <w:webHidden/>
              </w:rPr>
              <w:instrText xml:space="preserve"> PAGEREF _Toc25223992 \h </w:instrText>
            </w:r>
            <w:r>
              <w:rPr>
                <w:noProof/>
                <w:webHidden/>
              </w:rPr>
            </w:r>
            <w:r>
              <w:rPr>
                <w:noProof/>
                <w:webHidden/>
              </w:rPr>
              <w:fldChar w:fldCharType="separate"/>
            </w:r>
            <w:r w:rsidR="009E50E4">
              <w:rPr>
                <w:noProof/>
                <w:webHidden/>
              </w:rPr>
              <w:t>5</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3" w:history="1">
            <w:r w:rsidR="009E50E4" w:rsidRPr="003E55F3">
              <w:rPr>
                <w:rStyle w:val="a9"/>
                <w:rFonts w:ascii="黑体" w:eastAsia="黑体" w:hAnsi="黑体" w:hint="eastAsia"/>
                <w:noProof/>
                <w:kern w:val="10"/>
              </w:rPr>
              <w:t>第3条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规划依据</w:t>
            </w:r>
            <w:r w:rsidR="009E50E4">
              <w:rPr>
                <w:noProof/>
                <w:webHidden/>
              </w:rPr>
              <w:tab/>
            </w:r>
            <w:r>
              <w:rPr>
                <w:noProof/>
                <w:webHidden/>
              </w:rPr>
              <w:fldChar w:fldCharType="begin"/>
            </w:r>
            <w:r w:rsidR="009E50E4">
              <w:rPr>
                <w:noProof/>
                <w:webHidden/>
              </w:rPr>
              <w:instrText xml:space="preserve"> PAGEREF _Toc25223993 \h </w:instrText>
            </w:r>
            <w:r>
              <w:rPr>
                <w:noProof/>
                <w:webHidden/>
              </w:rPr>
            </w:r>
            <w:r>
              <w:rPr>
                <w:noProof/>
                <w:webHidden/>
              </w:rPr>
              <w:fldChar w:fldCharType="separate"/>
            </w:r>
            <w:r w:rsidR="009E50E4">
              <w:rPr>
                <w:noProof/>
                <w:webHidden/>
              </w:rPr>
              <w:t>5</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4" w:history="1">
            <w:r w:rsidR="009E50E4" w:rsidRPr="003E55F3">
              <w:rPr>
                <w:rStyle w:val="a9"/>
                <w:rFonts w:ascii="黑体" w:eastAsia="黑体" w:hAnsi="黑体" w:hint="eastAsia"/>
                <w:noProof/>
                <w:kern w:val="10"/>
              </w:rPr>
              <w:t>第4条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适用范围</w:t>
            </w:r>
            <w:r w:rsidR="009E50E4">
              <w:rPr>
                <w:noProof/>
                <w:webHidden/>
              </w:rPr>
              <w:tab/>
            </w:r>
            <w:r>
              <w:rPr>
                <w:noProof/>
                <w:webHidden/>
              </w:rPr>
              <w:fldChar w:fldCharType="begin"/>
            </w:r>
            <w:r w:rsidR="009E50E4">
              <w:rPr>
                <w:noProof/>
                <w:webHidden/>
              </w:rPr>
              <w:instrText xml:space="preserve"> PAGEREF _Toc25223994 \h </w:instrText>
            </w:r>
            <w:r>
              <w:rPr>
                <w:noProof/>
                <w:webHidden/>
              </w:rPr>
            </w:r>
            <w:r>
              <w:rPr>
                <w:noProof/>
                <w:webHidden/>
              </w:rPr>
              <w:fldChar w:fldCharType="separate"/>
            </w:r>
            <w:r w:rsidR="009E50E4">
              <w:rPr>
                <w:noProof/>
                <w:webHidden/>
              </w:rPr>
              <w:t>5</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5" w:history="1">
            <w:r w:rsidR="009E50E4" w:rsidRPr="003E55F3">
              <w:rPr>
                <w:rStyle w:val="a9"/>
                <w:rFonts w:ascii="黑体" w:eastAsia="黑体" w:hAnsi="黑体" w:hint="eastAsia"/>
                <w:noProof/>
                <w:kern w:val="10"/>
              </w:rPr>
              <w:t>第5条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规划期限</w:t>
            </w:r>
            <w:r w:rsidR="009E50E4">
              <w:rPr>
                <w:noProof/>
                <w:webHidden/>
              </w:rPr>
              <w:tab/>
            </w:r>
            <w:r>
              <w:rPr>
                <w:noProof/>
                <w:webHidden/>
              </w:rPr>
              <w:fldChar w:fldCharType="begin"/>
            </w:r>
            <w:r w:rsidR="009E50E4">
              <w:rPr>
                <w:noProof/>
                <w:webHidden/>
              </w:rPr>
              <w:instrText xml:space="preserve"> PAGEREF _Toc25223995 \h </w:instrText>
            </w:r>
            <w:r>
              <w:rPr>
                <w:noProof/>
                <w:webHidden/>
              </w:rPr>
            </w:r>
            <w:r>
              <w:rPr>
                <w:noProof/>
                <w:webHidden/>
              </w:rPr>
              <w:fldChar w:fldCharType="separate"/>
            </w:r>
            <w:r w:rsidR="009E50E4">
              <w:rPr>
                <w:noProof/>
                <w:webHidden/>
              </w:rPr>
              <w:t>6</w:t>
            </w:r>
            <w:r>
              <w:rPr>
                <w:noProof/>
                <w:webHidden/>
              </w:rPr>
              <w:fldChar w:fldCharType="end"/>
            </w:r>
          </w:hyperlink>
        </w:p>
        <w:p w:rsidR="009E50E4" w:rsidRDefault="00CF381E">
          <w:pPr>
            <w:pStyle w:val="10"/>
            <w:tabs>
              <w:tab w:val="right" w:leader="dot" w:pos="13950"/>
            </w:tabs>
            <w:rPr>
              <w:rFonts w:asciiTheme="minorHAnsi" w:eastAsiaTheme="minorEastAsia" w:hAnsiTheme="minorHAnsi" w:cstheme="minorBidi"/>
              <w:noProof/>
              <w:kern w:val="2"/>
              <w:sz w:val="21"/>
            </w:rPr>
          </w:pPr>
          <w:hyperlink w:anchor="_Toc25223996" w:history="1">
            <w:r w:rsidR="009E50E4" w:rsidRPr="003E55F3">
              <w:rPr>
                <w:rStyle w:val="a9"/>
                <w:rFonts w:ascii="黑体" w:eastAsia="黑体" w:hint="eastAsia"/>
                <w:noProof/>
              </w:rPr>
              <w:t>第二章</w:t>
            </w:r>
            <w:r w:rsidR="009E50E4" w:rsidRPr="003E55F3">
              <w:rPr>
                <w:rStyle w:val="a9"/>
                <w:rFonts w:ascii="黑体" w:eastAsia="黑体"/>
                <w:noProof/>
              </w:rPr>
              <w:t xml:space="preserve"> </w:t>
            </w:r>
            <w:r w:rsidR="009E50E4" w:rsidRPr="003E55F3">
              <w:rPr>
                <w:rStyle w:val="a9"/>
                <w:rFonts w:ascii="黑体" w:eastAsia="黑体" w:hint="eastAsia"/>
                <w:noProof/>
              </w:rPr>
              <w:t>历史文化资源分析与价值评估</w:t>
            </w:r>
            <w:r w:rsidR="009E50E4">
              <w:rPr>
                <w:noProof/>
                <w:webHidden/>
              </w:rPr>
              <w:tab/>
            </w:r>
            <w:r>
              <w:rPr>
                <w:noProof/>
                <w:webHidden/>
              </w:rPr>
              <w:fldChar w:fldCharType="begin"/>
            </w:r>
            <w:r w:rsidR="009E50E4">
              <w:rPr>
                <w:noProof/>
                <w:webHidden/>
              </w:rPr>
              <w:instrText xml:space="preserve"> PAGEREF _Toc25223996 \h </w:instrText>
            </w:r>
            <w:r>
              <w:rPr>
                <w:noProof/>
                <w:webHidden/>
              </w:rPr>
            </w:r>
            <w:r>
              <w:rPr>
                <w:noProof/>
                <w:webHidden/>
              </w:rPr>
              <w:fldChar w:fldCharType="separate"/>
            </w:r>
            <w:r w:rsidR="009E50E4">
              <w:rPr>
                <w:noProof/>
                <w:webHidden/>
              </w:rPr>
              <w:t>7</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7" w:history="1">
            <w:r w:rsidR="009E50E4" w:rsidRPr="003E55F3">
              <w:rPr>
                <w:rStyle w:val="a9"/>
                <w:rFonts w:ascii="黑体" w:eastAsia="黑体" w:hAnsi="黑体" w:hint="eastAsia"/>
                <w:noProof/>
                <w:kern w:val="10"/>
              </w:rPr>
              <w:t>第6条</w:t>
            </w:r>
            <w:r w:rsidR="009E50E4">
              <w:rPr>
                <w:rFonts w:asciiTheme="minorHAnsi" w:eastAsiaTheme="minorEastAsia" w:hAnsiTheme="minorHAnsi" w:cstheme="minorBidi"/>
                <w:noProof/>
                <w:kern w:val="2"/>
                <w:sz w:val="21"/>
              </w:rPr>
              <w:tab/>
            </w:r>
            <w:r w:rsidR="009E50E4" w:rsidRPr="003E55F3">
              <w:rPr>
                <w:rStyle w:val="a9"/>
                <w:rFonts w:hint="eastAsia"/>
                <w:noProof/>
              </w:rPr>
              <w:t>历史文化特色：</w:t>
            </w:r>
            <w:r w:rsidR="009E50E4">
              <w:rPr>
                <w:noProof/>
                <w:webHidden/>
              </w:rPr>
              <w:tab/>
            </w:r>
            <w:r>
              <w:rPr>
                <w:noProof/>
                <w:webHidden/>
              </w:rPr>
              <w:fldChar w:fldCharType="begin"/>
            </w:r>
            <w:r w:rsidR="009E50E4">
              <w:rPr>
                <w:noProof/>
                <w:webHidden/>
              </w:rPr>
              <w:instrText xml:space="preserve"> PAGEREF _Toc25223997 \h </w:instrText>
            </w:r>
            <w:r>
              <w:rPr>
                <w:noProof/>
                <w:webHidden/>
              </w:rPr>
            </w:r>
            <w:r>
              <w:rPr>
                <w:noProof/>
                <w:webHidden/>
              </w:rPr>
              <w:fldChar w:fldCharType="separate"/>
            </w:r>
            <w:r w:rsidR="009E50E4">
              <w:rPr>
                <w:noProof/>
                <w:webHidden/>
              </w:rPr>
              <w:t>7</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8" w:history="1">
            <w:r w:rsidR="009E50E4" w:rsidRPr="003E55F3">
              <w:rPr>
                <w:rStyle w:val="a9"/>
                <w:rFonts w:ascii="黑体" w:eastAsia="黑体" w:hAnsi="黑体" w:hint="eastAsia"/>
                <w:noProof/>
                <w:kern w:val="10"/>
              </w:rPr>
              <w:t>第7条</w:t>
            </w:r>
            <w:r w:rsidR="009E50E4">
              <w:rPr>
                <w:rFonts w:asciiTheme="minorHAnsi" w:eastAsiaTheme="minorEastAsia" w:hAnsiTheme="minorHAnsi" w:cstheme="minorBidi"/>
                <w:noProof/>
                <w:kern w:val="2"/>
                <w:sz w:val="21"/>
              </w:rPr>
              <w:tab/>
            </w:r>
            <w:r w:rsidR="009E50E4" w:rsidRPr="003E55F3">
              <w:rPr>
                <w:rStyle w:val="a9"/>
                <w:rFonts w:hint="eastAsia"/>
                <w:noProof/>
              </w:rPr>
              <w:t>村落建设特色：</w:t>
            </w:r>
            <w:r w:rsidR="009E50E4">
              <w:rPr>
                <w:noProof/>
                <w:webHidden/>
              </w:rPr>
              <w:tab/>
            </w:r>
            <w:r>
              <w:rPr>
                <w:noProof/>
                <w:webHidden/>
              </w:rPr>
              <w:fldChar w:fldCharType="begin"/>
            </w:r>
            <w:r w:rsidR="009E50E4">
              <w:rPr>
                <w:noProof/>
                <w:webHidden/>
              </w:rPr>
              <w:instrText xml:space="preserve"> PAGEREF _Toc25223998 \h </w:instrText>
            </w:r>
            <w:r>
              <w:rPr>
                <w:noProof/>
                <w:webHidden/>
              </w:rPr>
            </w:r>
            <w:r>
              <w:rPr>
                <w:noProof/>
                <w:webHidden/>
              </w:rPr>
              <w:fldChar w:fldCharType="separate"/>
            </w:r>
            <w:r w:rsidR="009E50E4">
              <w:rPr>
                <w:noProof/>
                <w:webHidden/>
              </w:rPr>
              <w:t>7</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3999" w:history="1">
            <w:r w:rsidR="009E50E4" w:rsidRPr="003E55F3">
              <w:rPr>
                <w:rStyle w:val="a9"/>
                <w:rFonts w:ascii="黑体" w:eastAsia="黑体" w:hAnsi="黑体" w:hint="eastAsia"/>
                <w:noProof/>
                <w:kern w:val="10"/>
              </w:rPr>
              <w:t>第8条</w:t>
            </w:r>
            <w:r w:rsidR="009E50E4">
              <w:rPr>
                <w:rFonts w:asciiTheme="minorHAnsi" w:eastAsiaTheme="minorEastAsia" w:hAnsiTheme="minorHAnsi" w:cstheme="minorBidi"/>
                <w:noProof/>
                <w:kern w:val="2"/>
                <w:sz w:val="21"/>
              </w:rPr>
              <w:tab/>
            </w:r>
            <w:r w:rsidR="009E50E4" w:rsidRPr="003E55F3">
              <w:rPr>
                <w:rStyle w:val="a9"/>
                <w:rFonts w:hint="eastAsia"/>
                <w:noProof/>
              </w:rPr>
              <w:t>社会历史地位</w:t>
            </w:r>
            <w:r w:rsidR="009E50E4">
              <w:rPr>
                <w:noProof/>
                <w:webHidden/>
              </w:rPr>
              <w:tab/>
            </w:r>
            <w:r>
              <w:rPr>
                <w:noProof/>
                <w:webHidden/>
              </w:rPr>
              <w:fldChar w:fldCharType="begin"/>
            </w:r>
            <w:r w:rsidR="009E50E4">
              <w:rPr>
                <w:noProof/>
                <w:webHidden/>
              </w:rPr>
              <w:instrText xml:space="preserve"> PAGEREF _Toc25223999 \h </w:instrText>
            </w:r>
            <w:r>
              <w:rPr>
                <w:noProof/>
                <w:webHidden/>
              </w:rPr>
            </w:r>
            <w:r>
              <w:rPr>
                <w:noProof/>
                <w:webHidden/>
              </w:rPr>
              <w:fldChar w:fldCharType="separate"/>
            </w:r>
            <w:r w:rsidR="009E50E4">
              <w:rPr>
                <w:noProof/>
                <w:webHidden/>
              </w:rPr>
              <w:t>8</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0" w:history="1">
            <w:r w:rsidR="009E50E4" w:rsidRPr="003E55F3">
              <w:rPr>
                <w:rStyle w:val="a9"/>
                <w:rFonts w:ascii="黑体" w:eastAsia="黑体" w:hAnsi="黑体" w:hint="eastAsia"/>
                <w:noProof/>
                <w:kern w:val="10"/>
              </w:rPr>
              <w:t>第9条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价值评估</w:t>
            </w:r>
            <w:r w:rsidR="009E50E4">
              <w:rPr>
                <w:noProof/>
                <w:webHidden/>
              </w:rPr>
              <w:tab/>
            </w:r>
            <w:r>
              <w:rPr>
                <w:noProof/>
                <w:webHidden/>
              </w:rPr>
              <w:fldChar w:fldCharType="begin"/>
            </w:r>
            <w:r w:rsidR="009E50E4">
              <w:rPr>
                <w:noProof/>
                <w:webHidden/>
              </w:rPr>
              <w:instrText xml:space="preserve"> PAGEREF _Toc25224000 \h </w:instrText>
            </w:r>
            <w:r>
              <w:rPr>
                <w:noProof/>
                <w:webHidden/>
              </w:rPr>
            </w:r>
            <w:r>
              <w:rPr>
                <w:noProof/>
                <w:webHidden/>
              </w:rPr>
              <w:fldChar w:fldCharType="separate"/>
            </w:r>
            <w:r w:rsidR="009E50E4">
              <w:rPr>
                <w:noProof/>
                <w:webHidden/>
              </w:rPr>
              <w:t>8</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1" w:history="1">
            <w:r w:rsidR="009E50E4" w:rsidRPr="003E55F3">
              <w:rPr>
                <w:rStyle w:val="a9"/>
                <w:rFonts w:ascii="黑体" w:eastAsia="黑体" w:hAnsi="黑体" w:hint="eastAsia"/>
                <w:noProof/>
                <w:kern w:val="10"/>
              </w:rPr>
              <w:t>第10条</w:t>
            </w:r>
            <w:r w:rsidR="009E50E4">
              <w:rPr>
                <w:rFonts w:asciiTheme="minorHAnsi" w:eastAsiaTheme="minorEastAsia" w:hAnsiTheme="minorHAnsi" w:cstheme="minorBidi"/>
                <w:noProof/>
                <w:kern w:val="2"/>
                <w:sz w:val="21"/>
              </w:rPr>
              <w:tab/>
            </w:r>
            <w:r w:rsidR="009E50E4" w:rsidRPr="003E55F3">
              <w:rPr>
                <w:rStyle w:val="a9"/>
                <w:rFonts w:hint="eastAsia"/>
                <w:noProof/>
              </w:rPr>
              <w:t>保护意义</w:t>
            </w:r>
            <w:r w:rsidR="009E50E4">
              <w:rPr>
                <w:noProof/>
                <w:webHidden/>
              </w:rPr>
              <w:tab/>
            </w:r>
            <w:r>
              <w:rPr>
                <w:noProof/>
                <w:webHidden/>
              </w:rPr>
              <w:fldChar w:fldCharType="begin"/>
            </w:r>
            <w:r w:rsidR="009E50E4">
              <w:rPr>
                <w:noProof/>
                <w:webHidden/>
              </w:rPr>
              <w:instrText xml:space="preserve"> PAGEREF _Toc25224001 \h </w:instrText>
            </w:r>
            <w:r>
              <w:rPr>
                <w:noProof/>
                <w:webHidden/>
              </w:rPr>
            </w:r>
            <w:r>
              <w:rPr>
                <w:noProof/>
                <w:webHidden/>
              </w:rPr>
              <w:fldChar w:fldCharType="separate"/>
            </w:r>
            <w:r w:rsidR="009E50E4">
              <w:rPr>
                <w:noProof/>
                <w:webHidden/>
              </w:rPr>
              <w:t>9</w:t>
            </w:r>
            <w:r>
              <w:rPr>
                <w:noProof/>
                <w:webHidden/>
              </w:rPr>
              <w:fldChar w:fldCharType="end"/>
            </w:r>
          </w:hyperlink>
        </w:p>
        <w:p w:rsidR="009E50E4" w:rsidRDefault="00CF381E">
          <w:pPr>
            <w:pStyle w:val="10"/>
            <w:tabs>
              <w:tab w:val="right" w:leader="dot" w:pos="13950"/>
            </w:tabs>
            <w:rPr>
              <w:rFonts w:asciiTheme="minorHAnsi" w:eastAsiaTheme="minorEastAsia" w:hAnsiTheme="minorHAnsi" w:cstheme="minorBidi"/>
              <w:noProof/>
              <w:kern w:val="2"/>
              <w:sz w:val="21"/>
            </w:rPr>
          </w:pPr>
          <w:hyperlink w:anchor="_Toc25224002" w:history="1">
            <w:r w:rsidR="009E50E4" w:rsidRPr="003E55F3">
              <w:rPr>
                <w:rStyle w:val="a9"/>
                <w:rFonts w:ascii="黑体" w:eastAsia="黑体" w:hint="eastAsia"/>
                <w:noProof/>
              </w:rPr>
              <w:t>第三章</w:t>
            </w:r>
            <w:r w:rsidR="009E50E4" w:rsidRPr="003E55F3">
              <w:rPr>
                <w:rStyle w:val="a9"/>
                <w:rFonts w:ascii="黑体" w:eastAsia="黑体"/>
                <w:noProof/>
              </w:rPr>
              <w:t xml:space="preserve"> </w:t>
            </w:r>
            <w:r w:rsidR="009E50E4" w:rsidRPr="003E55F3">
              <w:rPr>
                <w:rStyle w:val="a9"/>
                <w:rFonts w:ascii="黑体" w:eastAsia="黑体" w:hint="eastAsia"/>
                <w:noProof/>
              </w:rPr>
              <w:t>保护规划</w:t>
            </w:r>
            <w:r w:rsidR="009E50E4">
              <w:rPr>
                <w:noProof/>
                <w:webHidden/>
              </w:rPr>
              <w:tab/>
            </w:r>
            <w:r>
              <w:rPr>
                <w:noProof/>
                <w:webHidden/>
              </w:rPr>
              <w:fldChar w:fldCharType="begin"/>
            </w:r>
            <w:r w:rsidR="009E50E4">
              <w:rPr>
                <w:noProof/>
                <w:webHidden/>
              </w:rPr>
              <w:instrText xml:space="preserve"> PAGEREF _Toc25224002 \h </w:instrText>
            </w:r>
            <w:r>
              <w:rPr>
                <w:noProof/>
                <w:webHidden/>
              </w:rPr>
            </w:r>
            <w:r>
              <w:rPr>
                <w:noProof/>
                <w:webHidden/>
              </w:rPr>
              <w:fldChar w:fldCharType="separate"/>
            </w:r>
            <w:r w:rsidR="009E50E4">
              <w:rPr>
                <w:noProof/>
                <w:webHidden/>
              </w:rPr>
              <w:t>10</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3" w:history="1">
            <w:r w:rsidR="009E50E4" w:rsidRPr="003E55F3">
              <w:rPr>
                <w:rStyle w:val="a9"/>
                <w:rFonts w:ascii="黑体" w:eastAsia="黑体" w:hAnsi="黑体" w:hint="eastAsia"/>
                <w:noProof/>
                <w:kern w:val="10"/>
              </w:rPr>
              <w:t>第11条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保护内容</w:t>
            </w:r>
            <w:r w:rsidR="009E50E4">
              <w:rPr>
                <w:noProof/>
                <w:webHidden/>
              </w:rPr>
              <w:tab/>
            </w:r>
            <w:r>
              <w:rPr>
                <w:noProof/>
                <w:webHidden/>
              </w:rPr>
              <w:fldChar w:fldCharType="begin"/>
            </w:r>
            <w:r w:rsidR="009E50E4">
              <w:rPr>
                <w:noProof/>
                <w:webHidden/>
              </w:rPr>
              <w:instrText xml:space="preserve"> PAGEREF _Toc25224003 \h </w:instrText>
            </w:r>
            <w:r>
              <w:rPr>
                <w:noProof/>
                <w:webHidden/>
              </w:rPr>
            </w:r>
            <w:r>
              <w:rPr>
                <w:noProof/>
                <w:webHidden/>
              </w:rPr>
              <w:fldChar w:fldCharType="separate"/>
            </w:r>
            <w:r w:rsidR="009E50E4">
              <w:rPr>
                <w:noProof/>
                <w:webHidden/>
              </w:rPr>
              <w:t>10</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4" w:history="1">
            <w:r w:rsidR="009E50E4" w:rsidRPr="003E55F3">
              <w:rPr>
                <w:rStyle w:val="a9"/>
                <w:rFonts w:ascii="黑体" w:eastAsia="黑体" w:hAnsi="黑体" w:hint="eastAsia"/>
                <w:noProof/>
                <w:kern w:val="10"/>
              </w:rPr>
              <w:t>第12条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保护目标及原则</w:t>
            </w:r>
            <w:r w:rsidR="009E50E4">
              <w:rPr>
                <w:noProof/>
                <w:webHidden/>
              </w:rPr>
              <w:tab/>
            </w:r>
            <w:r>
              <w:rPr>
                <w:noProof/>
                <w:webHidden/>
              </w:rPr>
              <w:fldChar w:fldCharType="begin"/>
            </w:r>
            <w:r w:rsidR="009E50E4">
              <w:rPr>
                <w:noProof/>
                <w:webHidden/>
              </w:rPr>
              <w:instrText xml:space="preserve"> PAGEREF _Toc25224004 \h </w:instrText>
            </w:r>
            <w:r>
              <w:rPr>
                <w:noProof/>
                <w:webHidden/>
              </w:rPr>
            </w:r>
            <w:r>
              <w:rPr>
                <w:noProof/>
                <w:webHidden/>
              </w:rPr>
              <w:fldChar w:fldCharType="separate"/>
            </w:r>
            <w:r w:rsidR="009E50E4">
              <w:rPr>
                <w:noProof/>
                <w:webHidden/>
              </w:rPr>
              <w:t>10</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5" w:history="1">
            <w:r w:rsidR="009E50E4" w:rsidRPr="003E55F3">
              <w:rPr>
                <w:rStyle w:val="a9"/>
                <w:rFonts w:ascii="黑体" w:eastAsia="黑体" w:hAnsi="黑体" w:hint="eastAsia"/>
                <w:noProof/>
                <w:kern w:val="10"/>
              </w:rPr>
              <w:t>第13条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保护区划定</w:t>
            </w:r>
            <w:r w:rsidR="009E50E4">
              <w:rPr>
                <w:noProof/>
                <w:webHidden/>
              </w:rPr>
              <w:tab/>
            </w:r>
            <w:r>
              <w:rPr>
                <w:noProof/>
                <w:webHidden/>
              </w:rPr>
              <w:fldChar w:fldCharType="begin"/>
            </w:r>
            <w:r w:rsidR="009E50E4">
              <w:rPr>
                <w:noProof/>
                <w:webHidden/>
              </w:rPr>
              <w:instrText xml:space="preserve"> PAGEREF _Toc25224005 \h </w:instrText>
            </w:r>
            <w:r>
              <w:rPr>
                <w:noProof/>
                <w:webHidden/>
              </w:rPr>
            </w:r>
            <w:r>
              <w:rPr>
                <w:noProof/>
                <w:webHidden/>
              </w:rPr>
              <w:fldChar w:fldCharType="separate"/>
            </w:r>
            <w:r w:rsidR="009E50E4">
              <w:rPr>
                <w:noProof/>
                <w:webHidden/>
              </w:rPr>
              <w:t>10</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6" w:history="1">
            <w:r w:rsidR="009E50E4" w:rsidRPr="003E55F3">
              <w:rPr>
                <w:rStyle w:val="a9"/>
                <w:rFonts w:ascii="黑体" w:eastAsia="黑体" w:hAnsi="黑体" w:hint="eastAsia"/>
                <w:noProof/>
                <w:kern w:val="10"/>
              </w:rPr>
              <w:t>第14条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核心保护范围管理规定及控制要求</w:t>
            </w:r>
            <w:r w:rsidR="009E50E4">
              <w:rPr>
                <w:noProof/>
                <w:webHidden/>
              </w:rPr>
              <w:tab/>
            </w:r>
            <w:r>
              <w:rPr>
                <w:noProof/>
                <w:webHidden/>
              </w:rPr>
              <w:fldChar w:fldCharType="begin"/>
            </w:r>
            <w:r w:rsidR="009E50E4">
              <w:rPr>
                <w:noProof/>
                <w:webHidden/>
              </w:rPr>
              <w:instrText xml:space="preserve"> PAGEREF _Toc25224006 \h </w:instrText>
            </w:r>
            <w:r>
              <w:rPr>
                <w:noProof/>
                <w:webHidden/>
              </w:rPr>
            </w:r>
            <w:r>
              <w:rPr>
                <w:noProof/>
                <w:webHidden/>
              </w:rPr>
              <w:fldChar w:fldCharType="separate"/>
            </w:r>
            <w:r w:rsidR="009E50E4">
              <w:rPr>
                <w:noProof/>
                <w:webHidden/>
              </w:rPr>
              <w:t>11</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7" w:history="1">
            <w:r w:rsidR="009E50E4" w:rsidRPr="003E55F3">
              <w:rPr>
                <w:rStyle w:val="a9"/>
                <w:rFonts w:ascii="黑体" w:eastAsia="黑体" w:hAnsi="黑体" w:hint="eastAsia"/>
                <w:noProof/>
                <w:kern w:val="10"/>
              </w:rPr>
              <w:t>第15条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建设控制地带管理规定及控制要求</w:t>
            </w:r>
            <w:r w:rsidR="009E50E4">
              <w:rPr>
                <w:noProof/>
                <w:webHidden/>
              </w:rPr>
              <w:tab/>
            </w:r>
            <w:r>
              <w:rPr>
                <w:noProof/>
                <w:webHidden/>
              </w:rPr>
              <w:fldChar w:fldCharType="begin"/>
            </w:r>
            <w:r w:rsidR="009E50E4">
              <w:rPr>
                <w:noProof/>
                <w:webHidden/>
              </w:rPr>
              <w:instrText xml:space="preserve"> PAGEREF _Toc25224007 \h </w:instrText>
            </w:r>
            <w:r>
              <w:rPr>
                <w:noProof/>
                <w:webHidden/>
              </w:rPr>
            </w:r>
            <w:r>
              <w:rPr>
                <w:noProof/>
                <w:webHidden/>
              </w:rPr>
              <w:fldChar w:fldCharType="separate"/>
            </w:r>
            <w:r w:rsidR="009E50E4">
              <w:rPr>
                <w:noProof/>
                <w:webHidden/>
              </w:rPr>
              <w:t>11</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8" w:history="1">
            <w:r w:rsidR="009E50E4" w:rsidRPr="003E55F3">
              <w:rPr>
                <w:rStyle w:val="a9"/>
                <w:rFonts w:ascii="黑体" w:eastAsia="黑体" w:hAnsi="黑体" w:hint="eastAsia"/>
                <w:noProof/>
                <w:kern w:val="10"/>
              </w:rPr>
              <w:t>第16条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建筑高度控制</w:t>
            </w:r>
            <w:r w:rsidR="009E50E4">
              <w:rPr>
                <w:noProof/>
                <w:webHidden/>
              </w:rPr>
              <w:tab/>
            </w:r>
            <w:r>
              <w:rPr>
                <w:noProof/>
                <w:webHidden/>
              </w:rPr>
              <w:fldChar w:fldCharType="begin"/>
            </w:r>
            <w:r w:rsidR="009E50E4">
              <w:rPr>
                <w:noProof/>
                <w:webHidden/>
              </w:rPr>
              <w:instrText xml:space="preserve"> PAGEREF _Toc25224008 \h </w:instrText>
            </w:r>
            <w:r>
              <w:rPr>
                <w:noProof/>
                <w:webHidden/>
              </w:rPr>
            </w:r>
            <w:r>
              <w:rPr>
                <w:noProof/>
                <w:webHidden/>
              </w:rPr>
              <w:fldChar w:fldCharType="separate"/>
            </w:r>
            <w:r w:rsidR="009E50E4">
              <w:rPr>
                <w:noProof/>
                <w:webHidden/>
              </w:rPr>
              <w:t>11</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09" w:history="1">
            <w:r w:rsidR="009E50E4" w:rsidRPr="003E55F3">
              <w:rPr>
                <w:rStyle w:val="a9"/>
                <w:rFonts w:ascii="黑体" w:eastAsia="黑体" w:hAnsi="黑体" w:hint="eastAsia"/>
                <w:noProof/>
                <w:kern w:val="10"/>
              </w:rPr>
              <w:t>第17条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“大包干”历史事件遗存保护</w:t>
            </w:r>
            <w:r w:rsidR="009E50E4">
              <w:rPr>
                <w:noProof/>
                <w:webHidden/>
              </w:rPr>
              <w:tab/>
            </w:r>
            <w:r>
              <w:rPr>
                <w:noProof/>
                <w:webHidden/>
              </w:rPr>
              <w:fldChar w:fldCharType="begin"/>
            </w:r>
            <w:r w:rsidR="009E50E4">
              <w:rPr>
                <w:noProof/>
                <w:webHidden/>
              </w:rPr>
              <w:instrText xml:space="preserve"> PAGEREF _Toc25224009 \h </w:instrText>
            </w:r>
            <w:r>
              <w:rPr>
                <w:noProof/>
                <w:webHidden/>
              </w:rPr>
            </w:r>
            <w:r>
              <w:rPr>
                <w:noProof/>
                <w:webHidden/>
              </w:rPr>
              <w:fldChar w:fldCharType="separate"/>
            </w:r>
            <w:r w:rsidR="009E50E4">
              <w:rPr>
                <w:noProof/>
                <w:webHidden/>
              </w:rPr>
              <w:t>12</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0" w:history="1">
            <w:r w:rsidR="009E50E4" w:rsidRPr="003E55F3">
              <w:rPr>
                <w:rStyle w:val="a9"/>
                <w:rFonts w:ascii="黑体" w:eastAsia="黑体" w:hAnsi="黑体" w:hint="eastAsia"/>
                <w:noProof/>
                <w:kern w:val="10"/>
              </w:rPr>
              <w:t>第18条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文物保护单位保护</w:t>
            </w:r>
            <w:r w:rsidR="009E50E4">
              <w:rPr>
                <w:noProof/>
                <w:webHidden/>
              </w:rPr>
              <w:tab/>
            </w:r>
            <w:r>
              <w:rPr>
                <w:noProof/>
                <w:webHidden/>
              </w:rPr>
              <w:fldChar w:fldCharType="begin"/>
            </w:r>
            <w:r w:rsidR="009E50E4">
              <w:rPr>
                <w:noProof/>
                <w:webHidden/>
              </w:rPr>
              <w:instrText xml:space="preserve"> PAGEREF _Toc25224010 \h </w:instrText>
            </w:r>
            <w:r>
              <w:rPr>
                <w:noProof/>
                <w:webHidden/>
              </w:rPr>
            </w:r>
            <w:r>
              <w:rPr>
                <w:noProof/>
                <w:webHidden/>
              </w:rPr>
              <w:fldChar w:fldCharType="separate"/>
            </w:r>
            <w:r w:rsidR="009E50E4">
              <w:rPr>
                <w:noProof/>
                <w:webHidden/>
              </w:rPr>
              <w:t>12</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1" w:history="1">
            <w:r w:rsidR="009E50E4" w:rsidRPr="003E55F3">
              <w:rPr>
                <w:rStyle w:val="a9"/>
                <w:rFonts w:ascii="黑体" w:eastAsia="黑体" w:hAnsi="黑体" w:hint="eastAsia"/>
                <w:noProof/>
                <w:kern w:val="10"/>
              </w:rPr>
              <w:t>第19条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建筑、构筑物保护与整治</w:t>
            </w:r>
            <w:r w:rsidR="009E50E4">
              <w:rPr>
                <w:noProof/>
                <w:webHidden/>
              </w:rPr>
              <w:tab/>
            </w:r>
            <w:r>
              <w:rPr>
                <w:noProof/>
                <w:webHidden/>
              </w:rPr>
              <w:fldChar w:fldCharType="begin"/>
            </w:r>
            <w:r w:rsidR="009E50E4">
              <w:rPr>
                <w:noProof/>
                <w:webHidden/>
              </w:rPr>
              <w:instrText xml:space="preserve"> PAGEREF _Toc25224011 \h </w:instrText>
            </w:r>
            <w:r>
              <w:rPr>
                <w:noProof/>
                <w:webHidden/>
              </w:rPr>
            </w:r>
            <w:r>
              <w:rPr>
                <w:noProof/>
                <w:webHidden/>
              </w:rPr>
              <w:fldChar w:fldCharType="separate"/>
            </w:r>
            <w:r w:rsidR="009E50E4">
              <w:rPr>
                <w:noProof/>
                <w:webHidden/>
              </w:rPr>
              <w:t>13</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2" w:history="1">
            <w:r w:rsidR="009E50E4" w:rsidRPr="003E55F3">
              <w:rPr>
                <w:rStyle w:val="a9"/>
                <w:rFonts w:ascii="黑体" w:eastAsia="黑体" w:hAnsi="黑体" w:hint="eastAsia"/>
                <w:noProof/>
                <w:kern w:val="10"/>
              </w:rPr>
              <w:t>第20条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非物质文化保护</w:t>
            </w:r>
            <w:r w:rsidR="009E50E4">
              <w:rPr>
                <w:noProof/>
                <w:webHidden/>
              </w:rPr>
              <w:tab/>
            </w:r>
            <w:r>
              <w:rPr>
                <w:noProof/>
                <w:webHidden/>
              </w:rPr>
              <w:fldChar w:fldCharType="begin"/>
            </w:r>
            <w:r w:rsidR="009E50E4">
              <w:rPr>
                <w:noProof/>
                <w:webHidden/>
              </w:rPr>
              <w:instrText xml:space="preserve"> PAGEREF _Toc25224012 \h </w:instrText>
            </w:r>
            <w:r>
              <w:rPr>
                <w:noProof/>
                <w:webHidden/>
              </w:rPr>
            </w:r>
            <w:r>
              <w:rPr>
                <w:noProof/>
                <w:webHidden/>
              </w:rPr>
              <w:fldChar w:fldCharType="separate"/>
            </w:r>
            <w:r w:rsidR="009E50E4">
              <w:rPr>
                <w:noProof/>
                <w:webHidden/>
              </w:rPr>
              <w:t>13</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3" w:history="1">
            <w:r w:rsidR="009E50E4" w:rsidRPr="003E55F3">
              <w:rPr>
                <w:rStyle w:val="a9"/>
                <w:rFonts w:ascii="黑体" w:eastAsia="黑体" w:hAnsi="黑体" w:hint="eastAsia"/>
                <w:noProof/>
                <w:kern w:val="10"/>
              </w:rPr>
              <w:t>第21条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村域文化资源保护</w:t>
            </w:r>
            <w:r w:rsidR="009E50E4">
              <w:rPr>
                <w:noProof/>
                <w:webHidden/>
              </w:rPr>
              <w:tab/>
            </w:r>
            <w:r>
              <w:rPr>
                <w:noProof/>
                <w:webHidden/>
              </w:rPr>
              <w:fldChar w:fldCharType="begin"/>
            </w:r>
            <w:r w:rsidR="009E50E4">
              <w:rPr>
                <w:noProof/>
                <w:webHidden/>
              </w:rPr>
              <w:instrText xml:space="preserve"> PAGEREF _Toc25224013 \h </w:instrText>
            </w:r>
            <w:r>
              <w:rPr>
                <w:noProof/>
                <w:webHidden/>
              </w:rPr>
            </w:r>
            <w:r>
              <w:rPr>
                <w:noProof/>
                <w:webHidden/>
              </w:rPr>
              <w:fldChar w:fldCharType="separate"/>
            </w:r>
            <w:r w:rsidR="009E50E4">
              <w:rPr>
                <w:noProof/>
                <w:webHidden/>
              </w:rPr>
              <w:t>13</w:t>
            </w:r>
            <w:r>
              <w:rPr>
                <w:noProof/>
                <w:webHidden/>
              </w:rPr>
              <w:fldChar w:fldCharType="end"/>
            </w:r>
          </w:hyperlink>
        </w:p>
        <w:p w:rsidR="009E50E4" w:rsidRDefault="00CF381E">
          <w:pPr>
            <w:pStyle w:val="10"/>
            <w:tabs>
              <w:tab w:val="right" w:leader="dot" w:pos="13950"/>
            </w:tabs>
            <w:rPr>
              <w:rFonts w:asciiTheme="minorHAnsi" w:eastAsiaTheme="minorEastAsia" w:hAnsiTheme="minorHAnsi" w:cstheme="minorBidi"/>
              <w:noProof/>
              <w:kern w:val="2"/>
              <w:sz w:val="21"/>
            </w:rPr>
          </w:pPr>
          <w:hyperlink w:anchor="_Toc25224014" w:history="1">
            <w:r w:rsidR="009E50E4" w:rsidRPr="003E55F3">
              <w:rPr>
                <w:rStyle w:val="a9"/>
                <w:rFonts w:ascii="黑体" w:eastAsia="黑体" w:hint="eastAsia"/>
                <w:noProof/>
              </w:rPr>
              <w:t>第四章</w:t>
            </w:r>
            <w:r w:rsidR="009E50E4" w:rsidRPr="003E55F3">
              <w:rPr>
                <w:rStyle w:val="a9"/>
                <w:rFonts w:ascii="黑体" w:eastAsia="黑体"/>
                <w:noProof/>
              </w:rPr>
              <w:t xml:space="preserve"> </w:t>
            </w:r>
            <w:r w:rsidR="009E50E4" w:rsidRPr="003E55F3">
              <w:rPr>
                <w:rStyle w:val="a9"/>
                <w:rFonts w:ascii="黑体" w:eastAsia="黑体" w:hint="eastAsia"/>
                <w:noProof/>
              </w:rPr>
              <w:t>发展规划</w:t>
            </w:r>
            <w:r w:rsidR="009E50E4">
              <w:rPr>
                <w:noProof/>
                <w:webHidden/>
              </w:rPr>
              <w:tab/>
            </w:r>
            <w:r>
              <w:rPr>
                <w:noProof/>
                <w:webHidden/>
              </w:rPr>
              <w:fldChar w:fldCharType="begin"/>
            </w:r>
            <w:r w:rsidR="009E50E4">
              <w:rPr>
                <w:noProof/>
                <w:webHidden/>
              </w:rPr>
              <w:instrText xml:space="preserve"> PAGEREF _Toc25224014 \h </w:instrText>
            </w:r>
            <w:r>
              <w:rPr>
                <w:noProof/>
                <w:webHidden/>
              </w:rPr>
            </w:r>
            <w:r>
              <w:rPr>
                <w:noProof/>
                <w:webHidden/>
              </w:rPr>
              <w:fldChar w:fldCharType="separate"/>
            </w:r>
            <w:r w:rsidR="009E50E4">
              <w:rPr>
                <w:noProof/>
                <w:webHidden/>
              </w:rPr>
              <w:t>14</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5" w:history="1">
            <w:r w:rsidR="009E50E4" w:rsidRPr="003E55F3">
              <w:rPr>
                <w:rStyle w:val="a9"/>
                <w:rFonts w:ascii="黑体" w:eastAsia="黑体" w:hAnsi="黑体" w:hint="eastAsia"/>
                <w:noProof/>
                <w:kern w:val="10"/>
              </w:rPr>
              <w:t>第22条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保护发展定位</w:t>
            </w:r>
            <w:r w:rsidR="009E50E4">
              <w:rPr>
                <w:noProof/>
                <w:webHidden/>
              </w:rPr>
              <w:tab/>
            </w:r>
            <w:r>
              <w:rPr>
                <w:noProof/>
                <w:webHidden/>
              </w:rPr>
              <w:fldChar w:fldCharType="begin"/>
            </w:r>
            <w:r w:rsidR="009E50E4">
              <w:rPr>
                <w:noProof/>
                <w:webHidden/>
              </w:rPr>
              <w:instrText xml:space="preserve"> PAGEREF _Toc25224015 \h </w:instrText>
            </w:r>
            <w:r>
              <w:rPr>
                <w:noProof/>
                <w:webHidden/>
              </w:rPr>
            </w:r>
            <w:r>
              <w:rPr>
                <w:noProof/>
                <w:webHidden/>
              </w:rPr>
              <w:fldChar w:fldCharType="separate"/>
            </w:r>
            <w:r w:rsidR="009E50E4">
              <w:rPr>
                <w:noProof/>
                <w:webHidden/>
              </w:rPr>
              <w:t>14</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6" w:history="1">
            <w:r w:rsidR="009E50E4" w:rsidRPr="003E55F3">
              <w:rPr>
                <w:rStyle w:val="a9"/>
                <w:rFonts w:ascii="黑体" w:eastAsia="黑体" w:hAnsi="黑体" w:hint="eastAsia"/>
                <w:noProof/>
                <w:kern w:val="10"/>
              </w:rPr>
              <w:t>第23条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发展策略</w:t>
            </w:r>
            <w:r w:rsidR="009E50E4">
              <w:rPr>
                <w:noProof/>
                <w:webHidden/>
              </w:rPr>
              <w:tab/>
            </w:r>
            <w:r>
              <w:rPr>
                <w:noProof/>
                <w:webHidden/>
              </w:rPr>
              <w:fldChar w:fldCharType="begin"/>
            </w:r>
            <w:r w:rsidR="009E50E4">
              <w:rPr>
                <w:noProof/>
                <w:webHidden/>
              </w:rPr>
              <w:instrText xml:space="preserve"> PAGEREF _Toc25224016 \h </w:instrText>
            </w:r>
            <w:r>
              <w:rPr>
                <w:noProof/>
                <w:webHidden/>
              </w:rPr>
            </w:r>
            <w:r>
              <w:rPr>
                <w:noProof/>
                <w:webHidden/>
              </w:rPr>
              <w:fldChar w:fldCharType="separate"/>
            </w:r>
            <w:r w:rsidR="009E50E4">
              <w:rPr>
                <w:noProof/>
                <w:webHidden/>
              </w:rPr>
              <w:t>14</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7" w:history="1">
            <w:r w:rsidR="009E50E4" w:rsidRPr="003E55F3">
              <w:rPr>
                <w:rStyle w:val="a9"/>
                <w:rFonts w:ascii="黑体" w:eastAsia="黑体" w:hAnsi="黑体" w:hint="eastAsia"/>
                <w:noProof/>
                <w:kern w:val="10"/>
              </w:rPr>
              <w:t>第24条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土地利用调整</w:t>
            </w:r>
            <w:r w:rsidR="009E50E4">
              <w:rPr>
                <w:noProof/>
                <w:webHidden/>
              </w:rPr>
              <w:tab/>
            </w:r>
            <w:r>
              <w:rPr>
                <w:noProof/>
                <w:webHidden/>
              </w:rPr>
              <w:fldChar w:fldCharType="begin"/>
            </w:r>
            <w:r w:rsidR="009E50E4">
              <w:rPr>
                <w:noProof/>
                <w:webHidden/>
              </w:rPr>
              <w:instrText xml:space="preserve"> PAGEREF _Toc25224017 \h </w:instrText>
            </w:r>
            <w:r>
              <w:rPr>
                <w:noProof/>
                <w:webHidden/>
              </w:rPr>
            </w:r>
            <w:r>
              <w:rPr>
                <w:noProof/>
                <w:webHidden/>
              </w:rPr>
              <w:fldChar w:fldCharType="separate"/>
            </w:r>
            <w:r w:rsidR="009E50E4">
              <w:rPr>
                <w:noProof/>
                <w:webHidden/>
              </w:rPr>
              <w:t>14</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18" w:history="1">
            <w:r w:rsidR="009E50E4" w:rsidRPr="003E55F3">
              <w:rPr>
                <w:rStyle w:val="a9"/>
                <w:rFonts w:ascii="黑体" w:eastAsia="黑体" w:hAnsi="黑体" w:hint="eastAsia"/>
                <w:noProof/>
                <w:kern w:val="10"/>
              </w:rPr>
              <w:t>第25条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旅游发展规划</w:t>
            </w:r>
            <w:r w:rsidR="009E50E4">
              <w:rPr>
                <w:noProof/>
                <w:webHidden/>
              </w:rPr>
              <w:tab/>
            </w:r>
            <w:r>
              <w:rPr>
                <w:noProof/>
                <w:webHidden/>
              </w:rPr>
              <w:fldChar w:fldCharType="begin"/>
            </w:r>
            <w:r w:rsidR="009E50E4">
              <w:rPr>
                <w:noProof/>
                <w:webHidden/>
              </w:rPr>
              <w:instrText xml:space="preserve"> PAGEREF _Toc25224018 \h </w:instrText>
            </w:r>
            <w:r>
              <w:rPr>
                <w:noProof/>
                <w:webHidden/>
              </w:rPr>
            </w:r>
            <w:r>
              <w:rPr>
                <w:noProof/>
                <w:webHidden/>
              </w:rPr>
              <w:fldChar w:fldCharType="separate"/>
            </w:r>
            <w:r w:rsidR="009E50E4">
              <w:rPr>
                <w:noProof/>
                <w:webHidden/>
              </w:rPr>
              <w:t>15</w:t>
            </w:r>
            <w:r>
              <w:rPr>
                <w:noProof/>
                <w:webHidden/>
              </w:rPr>
              <w:fldChar w:fldCharType="end"/>
            </w:r>
          </w:hyperlink>
        </w:p>
        <w:p w:rsidR="009E50E4" w:rsidRDefault="00CF381E">
          <w:pPr>
            <w:pStyle w:val="10"/>
            <w:tabs>
              <w:tab w:val="right" w:leader="dot" w:pos="13950"/>
            </w:tabs>
            <w:rPr>
              <w:rFonts w:asciiTheme="minorHAnsi" w:eastAsiaTheme="minorEastAsia" w:hAnsiTheme="minorHAnsi" w:cstheme="minorBidi"/>
              <w:noProof/>
              <w:kern w:val="2"/>
              <w:sz w:val="21"/>
            </w:rPr>
          </w:pPr>
          <w:hyperlink w:anchor="_Toc25224019" w:history="1">
            <w:r w:rsidR="009E50E4" w:rsidRPr="003E55F3">
              <w:rPr>
                <w:rStyle w:val="a9"/>
                <w:rFonts w:ascii="黑体" w:eastAsia="黑体" w:hint="eastAsia"/>
                <w:noProof/>
              </w:rPr>
              <w:t>第五章</w:t>
            </w:r>
            <w:r w:rsidR="009E50E4" w:rsidRPr="003E55F3">
              <w:rPr>
                <w:rStyle w:val="a9"/>
                <w:rFonts w:ascii="黑体" w:eastAsia="黑体"/>
                <w:noProof/>
              </w:rPr>
              <w:t xml:space="preserve"> </w:t>
            </w:r>
            <w:r w:rsidR="009E50E4" w:rsidRPr="003E55F3">
              <w:rPr>
                <w:rStyle w:val="a9"/>
                <w:rFonts w:ascii="黑体" w:eastAsia="黑体" w:hint="eastAsia"/>
                <w:noProof/>
              </w:rPr>
              <w:t>规划分期及实施建议</w:t>
            </w:r>
            <w:r w:rsidR="009E50E4">
              <w:rPr>
                <w:noProof/>
                <w:webHidden/>
              </w:rPr>
              <w:tab/>
            </w:r>
            <w:r>
              <w:rPr>
                <w:noProof/>
                <w:webHidden/>
              </w:rPr>
              <w:fldChar w:fldCharType="begin"/>
            </w:r>
            <w:r w:rsidR="009E50E4">
              <w:rPr>
                <w:noProof/>
                <w:webHidden/>
              </w:rPr>
              <w:instrText xml:space="preserve"> PAGEREF _Toc25224019 \h </w:instrText>
            </w:r>
            <w:r>
              <w:rPr>
                <w:noProof/>
                <w:webHidden/>
              </w:rPr>
            </w:r>
            <w:r>
              <w:rPr>
                <w:noProof/>
                <w:webHidden/>
              </w:rPr>
              <w:fldChar w:fldCharType="separate"/>
            </w:r>
            <w:r w:rsidR="009E50E4">
              <w:rPr>
                <w:noProof/>
                <w:webHidden/>
              </w:rPr>
              <w:t>16</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20" w:history="1">
            <w:r w:rsidR="009E50E4" w:rsidRPr="003E55F3">
              <w:rPr>
                <w:rStyle w:val="a9"/>
                <w:rFonts w:ascii="黑体" w:eastAsia="黑体" w:hAnsi="黑体" w:hint="eastAsia"/>
                <w:noProof/>
                <w:kern w:val="10"/>
              </w:rPr>
              <w:t>第26条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实施原则</w:t>
            </w:r>
            <w:r w:rsidR="009E50E4">
              <w:rPr>
                <w:noProof/>
                <w:webHidden/>
              </w:rPr>
              <w:tab/>
            </w:r>
            <w:r>
              <w:rPr>
                <w:noProof/>
                <w:webHidden/>
              </w:rPr>
              <w:fldChar w:fldCharType="begin"/>
            </w:r>
            <w:r w:rsidR="009E50E4">
              <w:rPr>
                <w:noProof/>
                <w:webHidden/>
              </w:rPr>
              <w:instrText xml:space="preserve"> PAGEREF _Toc25224020 \h </w:instrText>
            </w:r>
            <w:r>
              <w:rPr>
                <w:noProof/>
                <w:webHidden/>
              </w:rPr>
            </w:r>
            <w:r>
              <w:rPr>
                <w:noProof/>
                <w:webHidden/>
              </w:rPr>
              <w:fldChar w:fldCharType="separate"/>
            </w:r>
            <w:r w:rsidR="009E50E4">
              <w:rPr>
                <w:noProof/>
                <w:webHidden/>
              </w:rPr>
              <w:t>16</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21" w:history="1">
            <w:r w:rsidR="009E50E4" w:rsidRPr="003E55F3">
              <w:rPr>
                <w:rStyle w:val="a9"/>
                <w:rFonts w:ascii="黑体" w:eastAsia="黑体" w:hAnsi="黑体" w:hint="eastAsia"/>
                <w:noProof/>
                <w:kern w:val="10"/>
              </w:rPr>
              <w:t>第27条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分期建设时序及建设内容</w:t>
            </w:r>
            <w:r w:rsidR="009E50E4">
              <w:rPr>
                <w:noProof/>
                <w:webHidden/>
              </w:rPr>
              <w:tab/>
            </w:r>
            <w:r>
              <w:rPr>
                <w:noProof/>
                <w:webHidden/>
              </w:rPr>
              <w:fldChar w:fldCharType="begin"/>
            </w:r>
            <w:r w:rsidR="009E50E4">
              <w:rPr>
                <w:noProof/>
                <w:webHidden/>
              </w:rPr>
              <w:instrText xml:space="preserve"> PAGEREF _Toc25224021 \h </w:instrText>
            </w:r>
            <w:r>
              <w:rPr>
                <w:noProof/>
                <w:webHidden/>
              </w:rPr>
            </w:r>
            <w:r>
              <w:rPr>
                <w:noProof/>
                <w:webHidden/>
              </w:rPr>
              <w:fldChar w:fldCharType="separate"/>
            </w:r>
            <w:r w:rsidR="009E50E4">
              <w:rPr>
                <w:noProof/>
                <w:webHidden/>
              </w:rPr>
              <w:t>16</w:t>
            </w:r>
            <w:r>
              <w:rPr>
                <w:noProof/>
                <w:webHidden/>
              </w:rPr>
              <w:fldChar w:fldCharType="end"/>
            </w:r>
          </w:hyperlink>
        </w:p>
        <w:p w:rsidR="009E50E4" w:rsidRDefault="00CF381E">
          <w:pPr>
            <w:pStyle w:val="20"/>
            <w:tabs>
              <w:tab w:val="left" w:pos="1260"/>
              <w:tab w:val="right" w:leader="dot" w:pos="13950"/>
            </w:tabs>
            <w:rPr>
              <w:rFonts w:asciiTheme="minorHAnsi" w:eastAsiaTheme="minorEastAsia" w:hAnsiTheme="minorHAnsi" w:cstheme="minorBidi"/>
              <w:noProof/>
              <w:kern w:val="2"/>
              <w:sz w:val="21"/>
            </w:rPr>
          </w:pPr>
          <w:hyperlink w:anchor="_Toc25224022" w:history="1">
            <w:r w:rsidR="009E50E4" w:rsidRPr="003E55F3">
              <w:rPr>
                <w:rStyle w:val="a9"/>
                <w:rFonts w:ascii="黑体" w:eastAsia="黑体" w:hAnsi="黑体" w:hint="eastAsia"/>
                <w:noProof/>
                <w:kern w:val="10"/>
              </w:rPr>
              <w:t>第28条</w:t>
            </w:r>
            <w:r w:rsidR="009E50E4">
              <w:rPr>
                <w:rFonts w:asciiTheme="minorHAnsi" w:eastAsiaTheme="minorEastAsia" w:hAnsiTheme="minorHAnsi" w:cstheme="minorBidi"/>
                <w:noProof/>
                <w:kern w:val="2"/>
                <w:sz w:val="21"/>
              </w:rPr>
              <w:tab/>
            </w:r>
            <w:r w:rsidR="009E50E4" w:rsidRPr="003E55F3">
              <w:rPr>
                <w:rStyle w:val="a9"/>
                <w:rFonts w:ascii="黑体" w:eastAsia="黑体" w:hint="eastAsia"/>
                <w:noProof/>
              </w:rPr>
              <w:t>规划管理</w:t>
            </w:r>
            <w:r w:rsidR="009E50E4">
              <w:rPr>
                <w:noProof/>
                <w:webHidden/>
              </w:rPr>
              <w:tab/>
            </w:r>
            <w:r>
              <w:rPr>
                <w:noProof/>
                <w:webHidden/>
              </w:rPr>
              <w:fldChar w:fldCharType="begin"/>
            </w:r>
            <w:r w:rsidR="009E50E4">
              <w:rPr>
                <w:noProof/>
                <w:webHidden/>
              </w:rPr>
              <w:instrText xml:space="preserve"> PAGEREF _Toc25224022 \h </w:instrText>
            </w:r>
            <w:r>
              <w:rPr>
                <w:noProof/>
                <w:webHidden/>
              </w:rPr>
            </w:r>
            <w:r>
              <w:rPr>
                <w:noProof/>
                <w:webHidden/>
              </w:rPr>
              <w:fldChar w:fldCharType="separate"/>
            </w:r>
            <w:r w:rsidR="009E50E4">
              <w:rPr>
                <w:noProof/>
                <w:webHidden/>
              </w:rPr>
              <w:t>17</w:t>
            </w:r>
            <w:r>
              <w:rPr>
                <w:noProof/>
                <w:webHidden/>
              </w:rPr>
              <w:fldChar w:fldCharType="end"/>
            </w:r>
          </w:hyperlink>
        </w:p>
        <w:p w:rsidR="009E50E4" w:rsidRDefault="00CF381E">
          <w:pPr>
            <w:pStyle w:val="10"/>
            <w:tabs>
              <w:tab w:val="right" w:leader="dot" w:pos="13950"/>
            </w:tabs>
            <w:rPr>
              <w:rFonts w:asciiTheme="minorHAnsi" w:eastAsiaTheme="minorEastAsia" w:hAnsiTheme="minorHAnsi" w:cstheme="minorBidi"/>
              <w:noProof/>
              <w:kern w:val="2"/>
              <w:sz w:val="21"/>
            </w:rPr>
          </w:pPr>
          <w:hyperlink w:anchor="_Toc25224023" w:history="1">
            <w:r w:rsidR="009E50E4" w:rsidRPr="003E55F3">
              <w:rPr>
                <w:rStyle w:val="a9"/>
                <w:rFonts w:ascii="黑体" w:eastAsia="黑体" w:hint="eastAsia"/>
                <w:noProof/>
              </w:rPr>
              <w:t>附则</w:t>
            </w:r>
            <w:r w:rsidR="009E50E4">
              <w:rPr>
                <w:noProof/>
                <w:webHidden/>
              </w:rPr>
              <w:tab/>
            </w:r>
            <w:r>
              <w:rPr>
                <w:noProof/>
                <w:webHidden/>
              </w:rPr>
              <w:fldChar w:fldCharType="begin"/>
            </w:r>
            <w:r w:rsidR="009E50E4">
              <w:rPr>
                <w:noProof/>
                <w:webHidden/>
              </w:rPr>
              <w:instrText xml:space="preserve"> PAGEREF _Toc25224023 \h </w:instrText>
            </w:r>
            <w:r>
              <w:rPr>
                <w:noProof/>
                <w:webHidden/>
              </w:rPr>
            </w:r>
            <w:r>
              <w:rPr>
                <w:noProof/>
                <w:webHidden/>
              </w:rPr>
              <w:fldChar w:fldCharType="separate"/>
            </w:r>
            <w:r w:rsidR="009E50E4">
              <w:rPr>
                <w:noProof/>
                <w:webHidden/>
              </w:rPr>
              <w:t>19</w:t>
            </w:r>
            <w:r>
              <w:rPr>
                <w:noProof/>
                <w:webHidden/>
              </w:rPr>
              <w:fldChar w:fldCharType="end"/>
            </w:r>
          </w:hyperlink>
        </w:p>
        <w:p w:rsidR="009E50E4" w:rsidRDefault="00CF381E">
          <w:pPr>
            <w:pStyle w:val="20"/>
            <w:tabs>
              <w:tab w:val="right" w:leader="dot" w:pos="13950"/>
            </w:tabs>
            <w:rPr>
              <w:rFonts w:asciiTheme="minorHAnsi" w:eastAsiaTheme="minorEastAsia" w:hAnsiTheme="minorHAnsi" w:cstheme="minorBidi"/>
              <w:noProof/>
              <w:kern w:val="2"/>
              <w:sz w:val="21"/>
            </w:rPr>
          </w:pPr>
          <w:hyperlink w:anchor="_Toc25224024" w:history="1">
            <w:r w:rsidR="009E50E4" w:rsidRPr="003E55F3">
              <w:rPr>
                <w:rStyle w:val="a9"/>
                <w:rFonts w:ascii="黑体" w:eastAsia="黑体" w:hAnsi="黑体" w:hint="eastAsia"/>
                <w:noProof/>
                <w:kern w:val="10"/>
              </w:rPr>
              <w:t>第29条</w:t>
            </w:r>
            <w:r w:rsidR="009E50E4">
              <w:rPr>
                <w:noProof/>
                <w:webHidden/>
              </w:rPr>
              <w:tab/>
            </w:r>
            <w:r>
              <w:rPr>
                <w:noProof/>
                <w:webHidden/>
              </w:rPr>
              <w:fldChar w:fldCharType="begin"/>
            </w:r>
            <w:r w:rsidR="009E50E4">
              <w:rPr>
                <w:noProof/>
                <w:webHidden/>
              </w:rPr>
              <w:instrText xml:space="preserve"> PAGEREF _Toc25224024 \h </w:instrText>
            </w:r>
            <w:r>
              <w:rPr>
                <w:noProof/>
                <w:webHidden/>
              </w:rPr>
            </w:r>
            <w:r>
              <w:rPr>
                <w:noProof/>
                <w:webHidden/>
              </w:rPr>
              <w:fldChar w:fldCharType="separate"/>
            </w:r>
            <w:r w:rsidR="009E50E4">
              <w:rPr>
                <w:noProof/>
                <w:webHidden/>
              </w:rPr>
              <w:t>19</w:t>
            </w:r>
            <w:r>
              <w:rPr>
                <w:noProof/>
                <w:webHidden/>
              </w:rPr>
              <w:fldChar w:fldCharType="end"/>
            </w:r>
          </w:hyperlink>
        </w:p>
        <w:p w:rsidR="009E50E4" w:rsidRDefault="00CF381E">
          <w:pPr>
            <w:pStyle w:val="20"/>
            <w:tabs>
              <w:tab w:val="right" w:leader="dot" w:pos="13950"/>
            </w:tabs>
            <w:rPr>
              <w:rFonts w:asciiTheme="minorHAnsi" w:eastAsiaTheme="minorEastAsia" w:hAnsiTheme="minorHAnsi" w:cstheme="minorBidi"/>
              <w:noProof/>
              <w:kern w:val="2"/>
              <w:sz w:val="21"/>
            </w:rPr>
          </w:pPr>
          <w:hyperlink w:anchor="_Toc25224025" w:history="1">
            <w:r w:rsidR="009E50E4" w:rsidRPr="003E55F3">
              <w:rPr>
                <w:rStyle w:val="a9"/>
                <w:rFonts w:ascii="黑体" w:eastAsia="黑体" w:hAnsi="黑体" w:hint="eastAsia"/>
                <w:noProof/>
                <w:kern w:val="10"/>
              </w:rPr>
              <w:t>第30条</w:t>
            </w:r>
            <w:r w:rsidR="009E50E4">
              <w:rPr>
                <w:noProof/>
                <w:webHidden/>
              </w:rPr>
              <w:tab/>
            </w:r>
            <w:r>
              <w:rPr>
                <w:noProof/>
                <w:webHidden/>
              </w:rPr>
              <w:fldChar w:fldCharType="begin"/>
            </w:r>
            <w:r w:rsidR="009E50E4">
              <w:rPr>
                <w:noProof/>
                <w:webHidden/>
              </w:rPr>
              <w:instrText xml:space="preserve"> PAGEREF _Toc25224025 \h </w:instrText>
            </w:r>
            <w:r>
              <w:rPr>
                <w:noProof/>
                <w:webHidden/>
              </w:rPr>
            </w:r>
            <w:r>
              <w:rPr>
                <w:noProof/>
                <w:webHidden/>
              </w:rPr>
              <w:fldChar w:fldCharType="separate"/>
            </w:r>
            <w:r w:rsidR="009E50E4">
              <w:rPr>
                <w:noProof/>
                <w:webHidden/>
              </w:rPr>
              <w:t>19</w:t>
            </w:r>
            <w:r>
              <w:rPr>
                <w:noProof/>
                <w:webHidden/>
              </w:rPr>
              <w:fldChar w:fldCharType="end"/>
            </w:r>
          </w:hyperlink>
        </w:p>
        <w:p w:rsidR="009E50E4" w:rsidRDefault="00CF381E">
          <w:pPr>
            <w:pStyle w:val="20"/>
            <w:tabs>
              <w:tab w:val="right" w:leader="dot" w:pos="13950"/>
            </w:tabs>
            <w:rPr>
              <w:rFonts w:asciiTheme="minorHAnsi" w:eastAsiaTheme="minorEastAsia" w:hAnsiTheme="minorHAnsi" w:cstheme="minorBidi"/>
              <w:noProof/>
              <w:kern w:val="2"/>
              <w:sz w:val="21"/>
            </w:rPr>
          </w:pPr>
          <w:hyperlink w:anchor="_Toc25224026" w:history="1">
            <w:r w:rsidR="009E50E4" w:rsidRPr="003E55F3">
              <w:rPr>
                <w:rStyle w:val="a9"/>
                <w:rFonts w:ascii="黑体" w:eastAsia="黑体" w:hAnsi="黑体" w:hint="eastAsia"/>
                <w:noProof/>
                <w:kern w:val="10"/>
              </w:rPr>
              <w:t>第31条</w:t>
            </w:r>
            <w:r w:rsidR="009E50E4">
              <w:rPr>
                <w:noProof/>
                <w:webHidden/>
              </w:rPr>
              <w:tab/>
            </w:r>
            <w:r>
              <w:rPr>
                <w:noProof/>
                <w:webHidden/>
              </w:rPr>
              <w:fldChar w:fldCharType="begin"/>
            </w:r>
            <w:r w:rsidR="009E50E4">
              <w:rPr>
                <w:noProof/>
                <w:webHidden/>
              </w:rPr>
              <w:instrText xml:space="preserve"> PAGEREF _Toc25224026 \h </w:instrText>
            </w:r>
            <w:r>
              <w:rPr>
                <w:noProof/>
                <w:webHidden/>
              </w:rPr>
            </w:r>
            <w:r>
              <w:rPr>
                <w:noProof/>
                <w:webHidden/>
              </w:rPr>
              <w:fldChar w:fldCharType="separate"/>
            </w:r>
            <w:r w:rsidR="009E50E4">
              <w:rPr>
                <w:noProof/>
                <w:webHidden/>
              </w:rPr>
              <w:t>19</w:t>
            </w:r>
            <w:r>
              <w:rPr>
                <w:noProof/>
                <w:webHidden/>
              </w:rPr>
              <w:fldChar w:fldCharType="end"/>
            </w:r>
          </w:hyperlink>
        </w:p>
        <w:p w:rsidR="009E50E4" w:rsidRDefault="00CF381E">
          <w:pPr>
            <w:pStyle w:val="20"/>
            <w:tabs>
              <w:tab w:val="right" w:leader="dot" w:pos="13950"/>
            </w:tabs>
            <w:rPr>
              <w:rFonts w:asciiTheme="minorHAnsi" w:eastAsiaTheme="minorEastAsia" w:hAnsiTheme="minorHAnsi" w:cstheme="minorBidi"/>
              <w:noProof/>
              <w:kern w:val="2"/>
              <w:sz w:val="21"/>
            </w:rPr>
          </w:pPr>
          <w:hyperlink w:anchor="_Toc25224027" w:history="1">
            <w:r w:rsidR="009E50E4" w:rsidRPr="003E55F3">
              <w:rPr>
                <w:rStyle w:val="a9"/>
                <w:rFonts w:ascii="黑体" w:eastAsia="黑体" w:hAnsi="黑体" w:hint="eastAsia"/>
                <w:noProof/>
                <w:kern w:val="10"/>
              </w:rPr>
              <w:t>第32条</w:t>
            </w:r>
            <w:r w:rsidR="009E50E4">
              <w:rPr>
                <w:noProof/>
                <w:webHidden/>
              </w:rPr>
              <w:tab/>
            </w:r>
            <w:r>
              <w:rPr>
                <w:noProof/>
                <w:webHidden/>
              </w:rPr>
              <w:fldChar w:fldCharType="begin"/>
            </w:r>
            <w:r w:rsidR="009E50E4">
              <w:rPr>
                <w:noProof/>
                <w:webHidden/>
              </w:rPr>
              <w:instrText xml:space="preserve"> PAGEREF _Toc25224027 \h </w:instrText>
            </w:r>
            <w:r>
              <w:rPr>
                <w:noProof/>
                <w:webHidden/>
              </w:rPr>
            </w:r>
            <w:r>
              <w:rPr>
                <w:noProof/>
                <w:webHidden/>
              </w:rPr>
              <w:fldChar w:fldCharType="separate"/>
            </w:r>
            <w:r w:rsidR="009E50E4">
              <w:rPr>
                <w:noProof/>
                <w:webHidden/>
              </w:rPr>
              <w:t>19</w:t>
            </w:r>
            <w:r>
              <w:rPr>
                <w:noProof/>
                <w:webHidden/>
              </w:rPr>
              <w:fldChar w:fldCharType="end"/>
            </w:r>
          </w:hyperlink>
        </w:p>
        <w:p w:rsidR="003D456C" w:rsidRDefault="00CF381E" w:rsidP="009E50E4">
          <w:pPr>
            <w:ind w:firstLine="480"/>
          </w:pPr>
          <w:r>
            <w:fldChar w:fldCharType="end"/>
          </w:r>
        </w:p>
      </w:sdtContent>
    </w:sdt>
    <w:p w:rsidR="003D456C" w:rsidRPr="00083890" w:rsidRDefault="003D456C" w:rsidP="003D456C">
      <w:pPr>
        <w:autoSpaceDE w:val="0"/>
        <w:autoSpaceDN w:val="0"/>
        <w:adjustRightInd w:val="0"/>
        <w:spacing w:line="240" w:lineRule="auto"/>
        <w:ind w:firstLineChars="0" w:firstLine="0"/>
        <w:jc w:val="left"/>
        <w:rPr>
          <w:rFonts w:ascii="黑体" w:eastAsia="黑体" w:cs="黑体"/>
          <w:kern w:val="0"/>
          <w:sz w:val="32"/>
          <w:szCs w:val="32"/>
        </w:rPr>
        <w:sectPr w:rsidR="003D456C" w:rsidRPr="00083890" w:rsidSect="009156E8">
          <w:type w:val="continuous"/>
          <w:pgSz w:w="16840" w:h="16840" w:orient="landscape" w:code="8"/>
          <w:pgMar w:top="1797" w:right="1440" w:bottom="1797" w:left="1440" w:header="851" w:footer="992" w:gutter="0"/>
          <w:cols w:space="720"/>
          <w:docGrid w:type="linesAndChars" w:linePitch="312"/>
        </w:sectPr>
      </w:pPr>
    </w:p>
    <w:p w:rsidR="003D456C" w:rsidRPr="00581D62" w:rsidRDefault="003D456C" w:rsidP="003D456C">
      <w:pPr>
        <w:pStyle w:val="1"/>
        <w:ind w:firstLineChars="66" w:firstLine="198"/>
        <w:rPr>
          <w:rFonts w:ascii="黑体" w:eastAsia="黑体"/>
          <w:b w:val="0"/>
        </w:rPr>
      </w:pPr>
      <w:bookmarkStart w:id="0" w:name="_Toc437520949"/>
      <w:bookmarkStart w:id="1" w:name="_Toc25223990"/>
      <w:bookmarkStart w:id="2" w:name="_Toc357410605"/>
      <w:r w:rsidRPr="00581D62">
        <w:rPr>
          <w:rFonts w:ascii="黑体" w:eastAsia="黑体" w:hint="eastAsia"/>
          <w:b w:val="0"/>
        </w:rPr>
        <w:lastRenderedPageBreak/>
        <w:t>第一章 总  则</w:t>
      </w:r>
      <w:bookmarkEnd w:id="0"/>
      <w:bookmarkEnd w:id="1"/>
    </w:p>
    <w:p w:rsidR="003D456C" w:rsidRPr="002C3579" w:rsidRDefault="003D456C" w:rsidP="003D456C">
      <w:pPr>
        <w:pStyle w:val="2"/>
        <w:numPr>
          <w:ilvl w:val="0"/>
          <w:numId w:val="25"/>
        </w:numPr>
        <w:ind w:firstLineChars="0"/>
        <w:jc w:val="left"/>
        <w:rPr>
          <w:rFonts w:ascii="黑体" w:eastAsia="黑体"/>
          <w:b w:val="0"/>
        </w:rPr>
      </w:pPr>
      <w:bookmarkStart w:id="3" w:name="_Toc437520950"/>
      <w:bookmarkStart w:id="4" w:name="_Toc25223991"/>
      <w:r w:rsidRPr="002C3579">
        <w:rPr>
          <w:rFonts w:ascii="黑体" w:eastAsia="黑体" w:hint="eastAsia"/>
          <w:b w:val="0"/>
        </w:rPr>
        <w:t>编制背景</w:t>
      </w:r>
      <w:bookmarkEnd w:id="3"/>
      <w:bookmarkEnd w:id="4"/>
    </w:p>
    <w:p w:rsidR="003D456C" w:rsidRDefault="003D456C" w:rsidP="003D456C">
      <w:pPr>
        <w:pStyle w:val="aa"/>
        <w:ind w:left="567" w:firstLineChars="236" w:firstLine="566"/>
      </w:pPr>
      <w:r w:rsidRPr="00B43074">
        <w:rPr>
          <w:rFonts w:hint="eastAsia"/>
        </w:rPr>
        <w:t>为指导</w:t>
      </w:r>
      <w:r>
        <w:rPr>
          <w:rFonts w:hint="eastAsia"/>
        </w:rPr>
        <w:t>小岗村</w:t>
      </w:r>
      <w:r w:rsidR="00AE27D6">
        <w:rPr>
          <w:rFonts w:hint="eastAsia"/>
        </w:rPr>
        <w:t>土地</w:t>
      </w:r>
      <w:r w:rsidR="000604AA">
        <w:rPr>
          <w:rFonts w:hint="eastAsia"/>
        </w:rPr>
        <w:t>改革</w:t>
      </w:r>
      <w:r w:rsidR="00AE27D6">
        <w:rPr>
          <w:rFonts w:hint="eastAsia"/>
        </w:rPr>
        <w:t>历史事件</w:t>
      </w:r>
      <w:r>
        <w:rPr>
          <w:rFonts w:hint="eastAsia"/>
        </w:rPr>
        <w:t>遗存</w:t>
      </w:r>
      <w:r w:rsidR="00AE27D6">
        <w:rPr>
          <w:rFonts w:hint="eastAsia"/>
        </w:rPr>
        <w:t>的</w:t>
      </w:r>
      <w:r w:rsidRPr="00B43074">
        <w:t>保护</w:t>
      </w:r>
      <w:r w:rsidRPr="00B43074">
        <w:rPr>
          <w:rFonts w:hint="eastAsia"/>
        </w:rPr>
        <w:t>，继承和发扬优秀的</w:t>
      </w:r>
      <w:r w:rsidR="00AE27D6">
        <w:rPr>
          <w:rFonts w:hint="eastAsia"/>
        </w:rPr>
        <w:t>改革精神</w:t>
      </w:r>
      <w:r w:rsidRPr="00B43074">
        <w:rPr>
          <w:rFonts w:hint="eastAsia"/>
        </w:rPr>
        <w:t>，</w:t>
      </w:r>
      <w:r w:rsidR="002C3725">
        <w:rPr>
          <w:rFonts w:hint="eastAsia"/>
        </w:rPr>
        <w:t>促进</w:t>
      </w:r>
      <w:r w:rsidR="00AE27D6">
        <w:rPr>
          <w:rFonts w:hint="eastAsia"/>
        </w:rPr>
        <w:t>小岗村利用文化遗产</w:t>
      </w:r>
      <w:r w:rsidR="002C3725">
        <w:rPr>
          <w:rFonts w:hint="eastAsia"/>
        </w:rPr>
        <w:t>的</w:t>
      </w:r>
      <w:r w:rsidR="00AE27D6">
        <w:rPr>
          <w:rFonts w:hint="eastAsia"/>
        </w:rPr>
        <w:t>发展，开展</w:t>
      </w:r>
      <w:r w:rsidRPr="00B43074">
        <w:rPr>
          <w:rFonts w:hint="eastAsia"/>
        </w:rPr>
        <w:t>环境整治，改善居民生活环境，正确处理保护和发展的关系，推动</w:t>
      </w:r>
      <w:r>
        <w:rPr>
          <w:rFonts w:hint="eastAsia"/>
        </w:rPr>
        <w:t>小岗村</w:t>
      </w:r>
      <w:r w:rsidRPr="00B43074">
        <w:rPr>
          <w:rFonts w:hint="eastAsia"/>
        </w:rPr>
        <w:t>有序建设，特编制本规划。</w:t>
      </w:r>
    </w:p>
    <w:p w:rsidR="003D456C" w:rsidRPr="002C3579" w:rsidRDefault="003D456C" w:rsidP="003D456C">
      <w:pPr>
        <w:pStyle w:val="2"/>
        <w:numPr>
          <w:ilvl w:val="0"/>
          <w:numId w:val="25"/>
        </w:numPr>
        <w:ind w:firstLineChars="0"/>
        <w:jc w:val="left"/>
        <w:rPr>
          <w:rFonts w:ascii="黑体" w:eastAsia="黑体"/>
          <w:b w:val="0"/>
        </w:rPr>
      </w:pPr>
      <w:bookmarkStart w:id="5" w:name="_Toc437520951"/>
      <w:bookmarkStart w:id="6" w:name="_Toc25223992"/>
      <w:r w:rsidRPr="002C3579">
        <w:rPr>
          <w:rFonts w:ascii="黑体" w:eastAsia="黑体" w:hint="eastAsia"/>
          <w:b w:val="0"/>
        </w:rPr>
        <w:t>规划范围</w:t>
      </w:r>
      <w:bookmarkEnd w:id="5"/>
      <w:bookmarkEnd w:id="6"/>
    </w:p>
    <w:p w:rsidR="003D456C" w:rsidRPr="00EB7B4A" w:rsidRDefault="003D456C" w:rsidP="003D456C">
      <w:pPr>
        <w:pStyle w:val="aa"/>
        <w:ind w:left="567" w:firstLineChars="236" w:firstLine="566"/>
      </w:pPr>
      <w:r>
        <w:rPr>
          <w:rFonts w:hint="eastAsia"/>
        </w:rPr>
        <w:t>规划范围为小岗村村域范围</w:t>
      </w:r>
      <w:r w:rsidR="000C6CA8">
        <w:rPr>
          <w:rFonts w:hint="eastAsia"/>
        </w:rPr>
        <w:t>15</w:t>
      </w:r>
      <w:r w:rsidRPr="00DA7F3C">
        <w:rPr>
          <w:rFonts w:hint="eastAsia"/>
        </w:rPr>
        <w:t>平方公里；</w:t>
      </w:r>
      <w:r w:rsidR="00AE27D6">
        <w:rPr>
          <w:rFonts w:hint="eastAsia"/>
        </w:rPr>
        <w:t>重点保护规划区为</w:t>
      </w:r>
      <w:r w:rsidR="002E7DCF">
        <w:rPr>
          <w:rFonts w:hint="eastAsia"/>
        </w:rPr>
        <w:t>村建设</w:t>
      </w:r>
      <w:r w:rsidR="000C6CA8">
        <w:rPr>
          <w:rFonts w:hint="eastAsia"/>
        </w:rPr>
        <w:t>区</w:t>
      </w:r>
      <w:r w:rsidR="00AE27D6">
        <w:rPr>
          <w:rFonts w:hint="eastAsia"/>
        </w:rPr>
        <w:t>，</w:t>
      </w:r>
      <w:r w:rsidR="000C6CA8">
        <w:rPr>
          <w:rFonts w:hint="eastAsia"/>
        </w:rPr>
        <w:t>原小岗村生产小组居住区，</w:t>
      </w:r>
      <w:r w:rsidR="00AE27D6">
        <w:rPr>
          <w:rFonts w:hint="eastAsia"/>
        </w:rPr>
        <w:t>含后期建设文化纪念馆区，</w:t>
      </w:r>
      <w:r w:rsidRPr="00DA7F3C">
        <w:rPr>
          <w:rFonts w:hint="eastAsia"/>
        </w:rPr>
        <w:t>规划范围约</w:t>
      </w:r>
      <w:r w:rsidR="002C3725">
        <w:rPr>
          <w:rFonts w:hint="eastAsia"/>
        </w:rPr>
        <w:t>26</w:t>
      </w:r>
      <w:r w:rsidRPr="00DA7F3C">
        <w:rPr>
          <w:rFonts w:hint="eastAsia"/>
        </w:rPr>
        <w:t>公顷。</w:t>
      </w:r>
    </w:p>
    <w:p w:rsidR="003D456C" w:rsidRPr="002C3579" w:rsidRDefault="003D456C" w:rsidP="003D456C">
      <w:pPr>
        <w:pStyle w:val="2"/>
        <w:numPr>
          <w:ilvl w:val="0"/>
          <w:numId w:val="25"/>
        </w:numPr>
        <w:ind w:firstLineChars="0"/>
        <w:jc w:val="left"/>
        <w:rPr>
          <w:rFonts w:ascii="黑体" w:eastAsia="黑体"/>
          <w:b w:val="0"/>
        </w:rPr>
      </w:pPr>
      <w:bookmarkStart w:id="7" w:name="_Toc437520952"/>
      <w:bookmarkStart w:id="8" w:name="_Toc25223993"/>
      <w:r w:rsidRPr="002C3579">
        <w:rPr>
          <w:rFonts w:ascii="黑体" w:eastAsia="黑体" w:hint="eastAsia"/>
          <w:b w:val="0"/>
        </w:rPr>
        <w:t>规划依据</w:t>
      </w:r>
      <w:bookmarkEnd w:id="7"/>
      <w:bookmarkEnd w:id="8"/>
    </w:p>
    <w:p w:rsidR="003D456C" w:rsidRDefault="003D456C" w:rsidP="003D456C">
      <w:pPr>
        <w:pStyle w:val="aa"/>
        <w:numPr>
          <w:ilvl w:val="0"/>
          <w:numId w:val="27"/>
        </w:numPr>
        <w:ind w:firstLineChars="0"/>
      </w:pPr>
      <w:r w:rsidRPr="0051130D">
        <w:rPr>
          <w:rFonts w:hint="eastAsia"/>
        </w:rPr>
        <w:t>《中华人民共和国城乡规划法》（</w:t>
      </w:r>
      <w:r w:rsidRPr="0051130D">
        <w:rPr>
          <w:rFonts w:hint="eastAsia"/>
        </w:rPr>
        <w:t>20</w:t>
      </w:r>
      <w:r w:rsidR="00DF02CF">
        <w:rPr>
          <w:rFonts w:hint="eastAsia"/>
        </w:rPr>
        <w:t>15</w:t>
      </w:r>
      <w:r w:rsidRPr="0051130D">
        <w:rPr>
          <w:rFonts w:hint="eastAsia"/>
        </w:rPr>
        <w:t>）；</w:t>
      </w:r>
    </w:p>
    <w:p w:rsidR="00D84D82" w:rsidRPr="0051130D" w:rsidRDefault="00D84D82" w:rsidP="003D456C">
      <w:pPr>
        <w:pStyle w:val="aa"/>
        <w:numPr>
          <w:ilvl w:val="0"/>
          <w:numId w:val="27"/>
        </w:numPr>
        <w:ind w:firstLineChars="0"/>
      </w:pPr>
      <w:r>
        <w:rPr>
          <w:rFonts w:hint="eastAsia"/>
        </w:rPr>
        <w:t>《中华人民共和国文物保护法》（</w:t>
      </w:r>
      <w:r>
        <w:rPr>
          <w:rFonts w:hint="eastAsia"/>
        </w:rPr>
        <w:t>2017</w:t>
      </w:r>
      <w:r>
        <w:rPr>
          <w:rFonts w:hint="eastAsia"/>
        </w:rPr>
        <w:t>）；</w:t>
      </w:r>
    </w:p>
    <w:p w:rsidR="003D456C" w:rsidRPr="00DA7F3C" w:rsidRDefault="003D456C" w:rsidP="003D456C">
      <w:pPr>
        <w:pStyle w:val="aa"/>
        <w:numPr>
          <w:ilvl w:val="0"/>
          <w:numId w:val="27"/>
        </w:numPr>
        <w:ind w:firstLineChars="0"/>
      </w:pPr>
      <w:r w:rsidRPr="00DA7F3C">
        <w:rPr>
          <w:rFonts w:hint="eastAsia"/>
        </w:rPr>
        <w:t>《历史文化名城名镇名村保护条例》（</w:t>
      </w:r>
      <w:r w:rsidRPr="00DA7F3C">
        <w:t>2008</w:t>
      </w:r>
      <w:r w:rsidRPr="00DA7F3C">
        <w:rPr>
          <w:rFonts w:hint="eastAsia"/>
        </w:rPr>
        <w:t>）</w:t>
      </w:r>
    </w:p>
    <w:p w:rsidR="003D456C" w:rsidRDefault="003D456C" w:rsidP="003D456C">
      <w:pPr>
        <w:pStyle w:val="aa"/>
        <w:numPr>
          <w:ilvl w:val="0"/>
          <w:numId w:val="27"/>
        </w:numPr>
        <w:ind w:firstLineChars="0"/>
      </w:pPr>
      <w:r w:rsidRPr="00DA7F3C">
        <w:rPr>
          <w:rFonts w:hint="eastAsia"/>
        </w:rPr>
        <w:t>《历史文化名城名镇名村保护规划编制要求（试行）》（</w:t>
      </w:r>
      <w:r w:rsidRPr="00DA7F3C">
        <w:rPr>
          <w:rFonts w:hint="eastAsia"/>
        </w:rPr>
        <w:t>2012</w:t>
      </w:r>
      <w:r w:rsidRPr="00DA7F3C">
        <w:rPr>
          <w:rFonts w:hint="eastAsia"/>
        </w:rPr>
        <w:t>）</w:t>
      </w:r>
    </w:p>
    <w:p w:rsidR="002C3725" w:rsidRDefault="002C3725" w:rsidP="003D456C">
      <w:pPr>
        <w:pStyle w:val="aa"/>
        <w:numPr>
          <w:ilvl w:val="0"/>
          <w:numId w:val="27"/>
        </w:numPr>
        <w:ind w:firstLineChars="0"/>
      </w:pPr>
      <w:r>
        <w:rPr>
          <w:rFonts w:hint="eastAsia"/>
        </w:rPr>
        <w:t>《历史文化名城名镇名村保护规划编制审批办法》（</w:t>
      </w:r>
      <w:r>
        <w:rPr>
          <w:rFonts w:hint="eastAsia"/>
        </w:rPr>
        <w:t>2014</w:t>
      </w:r>
      <w:r>
        <w:rPr>
          <w:rFonts w:hint="eastAsia"/>
        </w:rPr>
        <w:t>）</w:t>
      </w:r>
    </w:p>
    <w:p w:rsidR="001B6938" w:rsidRDefault="001B6938" w:rsidP="003D456C">
      <w:pPr>
        <w:pStyle w:val="aa"/>
        <w:numPr>
          <w:ilvl w:val="0"/>
          <w:numId w:val="27"/>
        </w:numPr>
        <w:ind w:firstLineChars="0"/>
      </w:pPr>
      <w:r>
        <w:rPr>
          <w:sz w:val="23"/>
          <w:szCs w:val="23"/>
        </w:rPr>
        <w:t>《凤阳县城市总体规划（</w:t>
      </w:r>
      <w:r>
        <w:rPr>
          <w:sz w:val="23"/>
          <w:szCs w:val="23"/>
        </w:rPr>
        <w:t>2010-2030</w:t>
      </w:r>
      <w:r>
        <w:rPr>
          <w:sz w:val="23"/>
          <w:szCs w:val="23"/>
        </w:rPr>
        <w:t>）</w:t>
      </w:r>
      <w:r>
        <w:rPr>
          <w:rFonts w:hint="eastAsia"/>
        </w:rPr>
        <w:t>》</w:t>
      </w:r>
    </w:p>
    <w:p w:rsidR="001B6938" w:rsidRPr="001B6938" w:rsidRDefault="001B6938" w:rsidP="003D456C">
      <w:pPr>
        <w:pStyle w:val="aa"/>
        <w:numPr>
          <w:ilvl w:val="0"/>
          <w:numId w:val="27"/>
        </w:numPr>
        <w:ind w:firstLineChars="0"/>
      </w:pPr>
      <w:r>
        <w:rPr>
          <w:sz w:val="23"/>
          <w:szCs w:val="23"/>
        </w:rPr>
        <w:t>《小溪河镇村庄布点规划》</w:t>
      </w:r>
    </w:p>
    <w:p w:rsidR="001B6938" w:rsidRPr="001B6938" w:rsidRDefault="001B6938" w:rsidP="001B6938">
      <w:pPr>
        <w:pStyle w:val="aa"/>
        <w:numPr>
          <w:ilvl w:val="0"/>
          <w:numId w:val="27"/>
        </w:numPr>
        <w:ind w:firstLineChars="0"/>
        <w:rPr>
          <w:sz w:val="23"/>
          <w:szCs w:val="23"/>
        </w:rPr>
      </w:pPr>
      <w:r>
        <w:rPr>
          <w:rFonts w:hint="eastAsia"/>
          <w:sz w:val="23"/>
          <w:szCs w:val="23"/>
        </w:rPr>
        <w:t>《</w:t>
      </w:r>
      <w:r w:rsidRPr="001B6938">
        <w:rPr>
          <w:rFonts w:hint="eastAsia"/>
          <w:sz w:val="23"/>
          <w:szCs w:val="23"/>
        </w:rPr>
        <w:t>安徽省凤阳县小岗村村庄规划（</w:t>
      </w:r>
      <w:r w:rsidRPr="001B6938">
        <w:rPr>
          <w:sz w:val="23"/>
          <w:szCs w:val="23"/>
        </w:rPr>
        <w:t>2012-2030</w:t>
      </w:r>
      <w:r w:rsidRPr="001B6938">
        <w:rPr>
          <w:rFonts w:hint="eastAsia"/>
          <w:sz w:val="23"/>
          <w:szCs w:val="23"/>
        </w:rPr>
        <w:t>）</w:t>
      </w:r>
      <w:r>
        <w:rPr>
          <w:rFonts w:hint="eastAsia"/>
          <w:sz w:val="23"/>
          <w:szCs w:val="23"/>
        </w:rPr>
        <w:t>》</w:t>
      </w:r>
    </w:p>
    <w:p w:rsidR="003D456C" w:rsidRPr="002C3579" w:rsidRDefault="003D456C" w:rsidP="003D456C">
      <w:pPr>
        <w:pStyle w:val="2"/>
        <w:numPr>
          <w:ilvl w:val="0"/>
          <w:numId w:val="25"/>
        </w:numPr>
        <w:ind w:firstLineChars="0"/>
        <w:jc w:val="left"/>
        <w:rPr>
          <w:rFonts w:ascii="黑体" w:eastAsia="黑体"/>
          <w:b w:val="0"/>
        </w:rPr>
      </w:pPr>
      <w:bookmarkStart w:id="9" w:name="_Toc437520953"/>
      <w:bookmarkStart w:id="10" w:name="_Toc25223994"/>
      <w:r w:rsidRPr="002C3579">
        <w:rPr>
          <w:rFonts w:ascii="黑体" w:eastAsia="黑体" w:hint="eastAsia"/>
          <w:b w:val="0"/>
        </w:rPr>
        <w:t>适用范围</w:t>
      </w:r>
      <w:bookmarkEnd w:id="9"/>
      <w:bookmarkEnd w:id="10"/>
    </w:p>
    <w:p w:rsidR="003D456C" w:rsidRDefault="003D456C" w:rsidP="003D456C">
      <w:pPr>
        <w:pStyle w:val="aa"/>
        <w:ind w:left="567" w:firstLineChars="236" w:firstLine="566"/>
      </w:pPr>
      <w:r>
        <w:rPr>
          <w:rFonts w:hint="eastAsia"/>
        </w:rPr>
        <w:t>本规划适用于小岗村的保护和建设</w:t>
      </w:r>
      <w:r w:rsidR="002C3725">
        <w:rPr>
          <w:rFonts w:hint="eastAsia"/>
        </w:rPr>
        <w:t>及</w:t>
      </w:r>
      <w:r>
        <w:rPr>
          <w:rFonts w:hint="eastAsia"/>
        </w:rPr>
        <w:t>指导</w:t>
      </w:r>
      <w:r w:rsidR="0009426D">
        <w:rPr>
          <w:rFonts w:hint="eastAsia"/>
        </w:rPr>
        <w:t>村庄</w:t>
      </w:r>
      <w:r>
        <w:rPr>
          <w:rFonts w:hint="eastAsia"/>
        </w:rPr>
        <w:t>未来保护发展相关政策的制定</w:t>
      </w:r>
      <w:r w:rsidRPr="00C540EE">
        <w:rPr>
          <w:rFonts w:hint="eastAsia"/>
        </w:rPr>
        <w:t>工作</w:t>
      </w:r>
      <w:r>
        <w:rPr>
          <w:rFonts w:hint="eastAsia"/>
        </w:rPr>
        <w:t>。在制定保护区的详细规划以及相关专项规划时，应符合本规划的相应条款。</w:t>
      </w:r>
    </w:p>
    <w:p w:rsidR="003D456C" w:rsidRPr="002C3579" w:rsidRDefault="003D456C" w:rsidP="003D456C">
      <w:pPr>
        <w:pStyle w:val="2"/>
        <w:numPr>
          <w:ilvl w:val="0"/>
          <w:numId w:val="25"/>
        </w:numPr>
        <w:ind w:firstLineChars="0"/>
        <w:jc w:val="left"/>
        <w:rPr>
          <w:rFonts w:ascii="黑体" w:eastAsia="黑体"/>
          <w:b w:val="0"/>
        </w:rPr>
      </w:pPr>
      <w:bookmarkStart w:id="11" w:name="_Toc437520954"/>
      <w:bookmarkStart w:id="12" w:name="_Toc25223995"/>
      <w:r w:rsidRPr="002C3579">
        <w:rPr>
          <w:rFonts w:ascii="黑体" w:eastAsia="黑体" w:hint="eastAsia"/>
          <w:b w:val="0"/>
        </w:rPr>
        <w:lastRenderedPageBreak/>
        <w:t>规划期限</w:t>
      </w:r>
      <w:bookmarkEnd w:id="11"/>
      <w:bookmarkEnd w:id="12"/>
    </w:p>
    <w:p w:rsidR="003D456C" w:rsidRPr="00E73710" w:rsidRDefault="003D456C" w:rsidP="003D456C">
      <w:pPr>
        <w:pStyle w:val="aa"/>
        <w:ind w:left="567" w:firstLineChars="236" w:firstLine="566"/>
      </w:pPr>
      <w:r w:rsidRPr="00E73710">
        <w:rPr>
          <w:rFonts w:hint="eastAsia"/>
        </w:rPr>
        <w:t>本规划分近、远期两个阶段：</w:t>
      </w:r>
    </w:p>
    <w:p w:rsidR="003D456C" w:rsidRPr="00E73710" w:rsidRDefault="003D456C" w:rsidP="003D456C">
      <w:pPr>
        <w:pStyle w:val="aa"/>
        <w:ind w:left="567" w:firstLineChars="236" w:firstLine="566"/>
      </w:pPr>
      <w:r w:rsidRPr="00E73710">
        <w:rPr>
          <w:rFonts w:hint="eastAsia"/>
        </w:rPr>
        <w:t>近期：</w:t>
      </w:r>
      <w:r w:rsidRPr="00E73710">
        <w:rPr>
          <w:rFonts w:hint="eastAsia"/>
        </w:rPr>
        <w:t>201</w:t>
      </w:r>
      <w:r w:rsidR="0009426D">
        <w:rPr>
          <w:rFonts w:hint="eastAsia"/>
        </w:rPr>
        <w:t>6</w:t>
      </w:r>
      <w:r w:rsidRPr="00E73710">
        <w:rPr>
          <w:rFonts w:hint="eastAsia"/>
        </w:rPr>
        <w:t>——</w:t>
      </w:r>
      <w:r w:rsidRPr="00E73710">
        <w:rPr>
          <w:rFonts w:hint="eastAsia"/>
        </w:rPr>
        <w:t>202</w:t>
      </w:r>
      <w:r w:rsidR="00D84D82">
        <w:rPr>
          <w:rFonts w:hint="eastAsia"/>
        </w:rPr>
        <w:t>5</w:t>
      </w:r>
      <w:r w:rsidRPr="00E73710">
        <w:rPr>
          <w:rFonts w:hint="eastAsia"/>
        </w:rPr>
        <w:t>年；</w:t>
      </w:r>
    </w:p>
    <w:p w:rsidR="003D456C" w:rsidRDefault="003D456C" w:rsidP="003D456C">
      <w:pPr>
        <w:pStyle w:val="aa"/>
        <w:ind w:left="567" w:firstLineChars="236" w:firstLine="566"/>
      </w:pPr>
      <w:r w:rsidRPr="00E73710">
        <w:rPr>
          <w:rFonts w:hint="eastAsia"/>
        </w:rPr>
        <w:t>远期：</w:t>
      </w:r>
      <w:r w:rsidRPr="00E73710">
        <w:rPr>
          <w:rFonts w:hint="eastAsia"/>
        </w:rPr>
        <w:t>202</w:t>
      </w:r>
      <w:r w:rsidR="00D84D82">
        <w:rPr>
          <w:rFonts w:hint="eastAsia"/>
        </w:rPr>
        <w:t>6</w:t>
      </w:r>
      <w:r w:rsidRPr="00E73710">
        <w:rPr>
          <w:rFonts w:hint="eastAsia"/>
        </w:rPr>
        <w:t>——</w:t>
      </w:r>
      <w:r w:rsidRPr="00E73710">
        <w:rPr>
          <w:rFonts w:hint="eastAsia"/>
        </w:rPr>
        <w:t>203</w:t>
      </w:r>
      <w:r w:rsidR="005A5918">
        <w:rPr>
          <w:rFonts w:hint="eastAsia"/>
        </w:rPr>
        <w:t>0</w:t>
      </w:r>
      <w:r w:rsidRPr="00E73710">
        <w:rPr>
          <w:rFonts w:hint="eastAsia"/>
        </w:rPr>
        <w:t>年。</w:t>
      </w:r>
    </w:p>
    <w:p w:rsidR="009128CE" w:rsidRPr="00E73710" w:rsidRDefault="009128CE" w:rsidP="00AE27D6">
      <w:pPr>
        <w:widowControl/>
        <w:spacing w:line="240" w:lineRule="auto"/>
        <w:ind w:firstLineChars="0" w:firstLine="0"/>
        <w:jc w:val="left"/>
      </w:pPr>
      <w:r>
        <w:br w:type="page"/>
      </w:r>
    </w:p>
    <w:p w:rsidR="003D456C" w:rsidRPr="00581D62" w:rsidRDefault="003D456C" w:rsidP="003D456C">
      <w:pPr>
        <w:pStyle w:val="1"/>
        <w:ind w:firstLineChars="66" w:firstLine="198"/>
        <w:rPr>
          <w:rFonts w:ascii="黑体" w:eastAsia="黑体"/>
          <w:b w:val="0"/>
        </w:rPr>
      </w:pPr>
      <w:bookmarkStart w:id="13" w:name="_Toc357427545"/>
      <w:bookmarkStart w:id="14" w:name="_Toc369334449"/>
      <w:bookmarkStart w:id="15" w:name="_Toc437520955"/>
      <w:bookmarkStart w:id="16" w:name="_Toc25223996"/>
      <w:bookmarkStart w:id="17" w:name="_Toc357410606"/>
      <w:bookmarkEnd w:id="2"/>
      <w:r w:rsidRPr="00581D62">
        <w:rPr>
          <w:rFonts w:ascii="黑体" w:eastAsia="黑体" w:hint="eastAsia"/>
          <w:b w:val="0"/>
        </w:rPr>
        <w:lastRenderedPageBreak/>
        <w:t xml:space="preserve">第二章 </w:t>
      </w:r>
      <w:bookmarkEnd w:id="13"/>
      <w:r w:rsidRPr="00581D62">
        <w:rPr>
          <w:rFonts w:ascii="黑体" w:eastAsia="黑体" w:hint="eastAsia"/>
          <w:b w:val="0"/>
        </w:rPr>
        <w:t>历史文化资源分析与价值评估</w:t>
      </w:r>
      <w:bookmarkEnd w:id="14"/>
      <w:bookmarkEnd w:id="15"/>
      <w:bookmarkEnd w:id="16"/>
    </w:p>
    <w:p w:rsidR="00D02562" w:rsidRPr="00D02562" w:rsidRDefault="00D02562" w:rsidP="00E1085C">
      <w:pPr>
        <w:pStyle w:val="2"/>
        <w:numPr>
          <w:ilvl w:val="0"/>
          <w:numId w:val="25"/>
        </w:numPr>
        <w:ind w:firstLineChars="0"/>
        <w:jc w:val="left"/>
        <w:rPr>
          <w:bCs w:val="0"/>
        </w:rPr>
      </w:pPr>
      <w:bookmarkStart w:id="18" w:name="_Toc453060032"/>
      <w:bookmarkStart w:id="19" w:name="_Toc25223997"/>
      <w:bookmarkEnd w:id="17"/>
      <w:r>
        <w:rPr>
          <w:rFonts w:hint="eastAsia"/>
        </w:rPr>
        <w:t>历史文化特色</w:t>
      </w:r>
      <w:bookmarkEnd w:id="18"/>
      <w:r>
        <w:rPr>
          <w:rFonts w:hint="eastAsia"/>
        </w:rPr>
        <w:t>：</w:t>
      </w:r>
      <w:bookmarkEnd w:id="19"/>
    </w:p>
    <w:p w:rsidR="00E03741" w:rsidRDefault="00E03741" w:rsidP="00E03741">
      <w:pPr>
        <w:pStyle w:val="aa"/>
        <w:ind w:left="567" w:firstLineChars="236" w:firstLine="566"/>
      </w:pPr>
      <w:r>
        <w:rPr>
          <w:rFonts w:hint="eastAsia"/>
        </w:rPr>
        <w:t>1</w:t>
      </w:r>
      <w:r>
        <w:rPr>
          <w:rFonts w:hint="eastAsia"/>
        </w:rPr>
        <w:t>、</w:t>
      </w:r>
      <w:r w:rsidR="00AE27D6" w:rsidRPr="00AE27D6">
        <w:rPr>
          <w:rFonts w:hint="eastAsia"/>
          <w:b/>
        </w:rPr>
        <w:t>历史事件：</w:t>
      </w:r>
      <w:r w:rsidR="00AE27D6">
        <w:rPr>
          <w:rFonts w:hint="eastAsia"/>
          <w:b/>
        </w:rPr>
        <w:t>大包干</w:t>
      </w:r>
      <w:r w:rsidR="0020690A">
        <w:rPr>
          <w:rFonts w:hint="eastAsia"/>
          <w:b/>
        </w:rPr>
        <w:t>农村土地改革发源地，</w:t>
      </w:r>
      <w:r w:rsidR="00AE27D6">
        <w:rPr>
          <w:rFonts w:hint="eastAsia"/>
          <w:b/>
        </w:rPr>
        <w:t>影响全国</w:t>
      </w:r>
    </w:p>
    <w:p w:rsidR="00E03741" w:rsidRPr="00E03741" w:rsidRDefault="0020690A" w:rsidP="0020690A">
      <w:pPr>
        <w:pStyle w:val="aa"/>
        <w:ind w:left="567" w:firstLineChars="236" w:firstLine="566"/>
      </w:pPr>
      <w:r>
        <w:rPr>
          <w:rFonts w:hint="eastAsia"/>
        </w:rPr>
        <w:t>事件起因：</w:t>
      </w:r>
      <w:r w:rsidR="00E03741" w:rsidRPr="00E03741">
        <w:rPr>
          <w:rFonts w:hint="eastAsia"/>
        </w:rPr>
        <w:t>1950</w:t>
      </w:r>
      <w:r w:rsidR="00E03741" w:rsidRPr="00E03741">
        <w:rPr>
          <w:rFonts w:hint="eastAsia"/>
        </w:rPr>
        <w:t>年，农村</w:t>
      </w:r>
      <w:r w:rsidR="00E03741">
        <w:rPr>
          <w:rFonts w:hint="eastAsia"/>
        </w:rPr>
        <w:t>开展</w:t>
      </w:r>
      <w:r w:rsidR="00E03741" w:rsidRPr="00E03741">
        <w:rPr>
          <w:rFonts w:hint="eastAsia"/>
        </w:rPr>
        <w:t>土地改革，小岗村村民分到土地。</w:t>
      </w:r>
      <w:r w:rsidR="00E03741" w:rsidRPr="00E03741">
        <w:rPr>
          <w:rFonts w:hint="eastAsia"/>
        </w:rPr>
        <w:t>1956</w:t>
      </w:r>
      <w:r w:rsidR="00E03741" w:rsidRPr="00E03741">
        <w:rPr>
          <w:rFonts w:hint="eastAsia"/>
        </w:rPr>
        <w:t>年小岗人全部加入农村高级农业合作社。</w:t>
      </w:r>
      <w:r w:rsidR="00E03741">
        <w:rPr>
          <w:rFonts w:hint="eastAsia"/>
        </w:rPr>
        <w:t>1978</w:t>
      </w:r>
      <w:r w:rsidR="00E03741">
        <w:rPr>
          <w:rFonts w:hint="eastAsia"/>
        </w:rPr>
        <w:t>年，凤阳地区农村生产低下，</w:t>
      </w:r>
      <w:r>
        <w:rPr>
          <w:rFonts w:hint="eastAsia"/>
        </w:rPr>
        <w:t>小岗村</w:t>
      </w:r>
      <w:r w:rsidRPr="00E03741">
        <w:rPr>
          <w:rFonts w:hint="eastAsia"/>
        </w:rPr>
        <w:t>全村</w:t>
      </w:r>
      <w:r w:rsidRPr="00E03741">
        <w:rPr>
          <w:rFonts w:hint="eastAsia"/>
        </w:rPr>
        <w:t>24</w:t>
      </w:r>
      <w:r w:rsidRPr="00E03741">
        <w:rPr>
          <w:rFonts w:hint="eastAsia"/>
        </w:rPr>
        <w:t>户，生活物质缺乏</w:t>
      </w:r>
      <w:r w:rsidR="00E03741">
        <w:rPr>
          <w:rFonts w:hint="eastAsia"/>
        </w:rPr>
        <w:t>。</w:t>
      </w:r>
    </w:p>
    <w:p w:rsidR="0020690A" w:rsidRDefault="0020690A" w:rsidP="006F6435">
      <w:pPr>
        <w:pStyle w:val="aa"/>
        <w:ind w:left="567" w:firstLineChars="236" w:firstLine="566"/>
      </w:pPr>
      <w:r>
        <w:rPr>
          <w:rFonts w:hint="eastAsia"/>
        </w:rPr>
        <w:t>事件经过：</w:t>
      </w:r>
      <w:r w:rsidR="004C5CCF">
        <w:rPr>
          <w:rFonts w:hint="eastAsia"/>
        </w:rPr>
        <w:t>1978</w:t>
      </w:r>
      <w:r w:rsidR="004C5CCF">
        <w:rPr>
          <w:rFonts w:hint="eastAsia"/>
        </w:rPr>
        <w:t>年</w:t>
      </w:r>
      <w:r w:rsidR="00D02562">
        <w:rPr>
          <w:rFonts w:hint="eastAsia"/>
        </w:rPr>
        <w:t>小岗村</w:t>
      </w:r>
      <w:r w:rsidR="004C5CCF">
        <w:rPr>
          <w:rFonts w:hint="eastAsia"/>
        </w:rPr>
        <w:t>村民小组在冒着极大社会风险的情况下在村内实施大包干，</w:t>
      </w:r>
      <w:r>
        <w:rPr>
          <w:rFonts w:hint="eastAsia"/>
        </w:rPr>
        <w:t>包产到户，解决了村民温饱问题。</w:t>
      </w:r>
    </w:p>
    <w:p w:rsidR="00D02562" w:rsidRDefault="0020690A" w:rsidP="006F6435">
      <w:pPr>
        <w:pStyle w:val="aa"/>
        <w:ind w:left="567" w:firstLineChars="236" w:firstLine="566"/>
        <w:rPr>
          <w:bCs/>
        </w:rPr>
      </w:pPr>
      <w:r>
        <w:rPr>
          <w:rFonts w:hint="eastAsia"/>
        </w:rPr>
        <w:t>事件结果：小岗村包产到户形式调动起农民积极性，解放了劳动生产力。包产到户形式在全国推广，写入宪法，改为家庭联产承包责任制，推动了改革开放。</w:t>
      </w:r>
    </w:p>
    <w:p w:rsidR="00D02562" w:rsidRPr="00AE27D6" w:rsidRDefault="00E03741" w:rsidP="00AE27D6">
      <w:pPr>
        <w:pStyle w:val="aa"/>
        <w:ind w:leftChars="376" w:left="902" w:firstLineChars="100" w:firstLine="241"/>
        <w:rPr>
          <w:b/>
        </w:rPr>
      </w:pPr>
      <w:r w:rsidRPr="00AE27D6">
        <w:rPr>
          <w:rFonts w:hint="eastAsia"/>
          <w:b/>
        </w:rPr>
        <w:t>2</w:t>
      </w:r>
      <w:r w:rsidRPr="00AE27D6">
        <w:rPr>
          <w:rFonts w:hint="eastAsia"/>
          <w:b/>
        </w:rPr>
        <w:t>、</w:t>
      </w:r>
      <w:r w:rsidR="00AE27D6" w:rsidRPr="00AE27D6">
        <w:rPr>
          <w:rFonts w:hint="eastAsia"/>
          <w:b/>
        </w:rPr>
        <w:t>历史地位：</w:t>
      </w:r>
      <w:r w:rsidR="00D02562" w:rsidRPr="00AE27D6">
        <w:rPr>
          <w:rFonts w:hint="eastAsia"/>
          <w:b/>
        </w:rPr>
        <w:t>小岗村“大包干”</w:t>
      </w:r>
      <w:r w:rsidR="0020690A">
        <w:rPr>
          <w:rFonts w:hint="eastAsia"/>
          <w:b/>
        </w:rPr>
        <w:t>是改革精神</w:t>
      </w:r>
      <w:r w:rsidR="007960ED">
        <w:rPr>
          <w:rFonts w:hint="eastAsia"/>
          <w:b/>
        </w:rPr>
        <w:t>创举，社会经济发展的转折标志，是社会发展中生产关系调整</w:t>
      </w:r>
      <w:r w:rsidR="00D02562" w:rsidRPr="00AE27D6">
        <w:rPr>
          <w:rFonts w:hint="eastAsia"/>
          <w:b/>
        </w:rPr>
        <w:t>；</w:t>
      </w:r>
      <w:r w:rsidR="00D02562" w:rsidRPr="00AE27D6">
        <w:rPr>
          <w:rFonts w:hint="eastAsia"/>
          <w:b/>
        </w:rPr>
        <w:t xml:space="preserve"> </w:t>
      </w:r>
    </w:p>
    <w:p w:rsidR="007960ED" w:rsidRDefault="000604AA" w:rsidP="000604AA">
      <w:pPr>
        <w:pStyle w:val="aa"/>
        <w:ind w:left="567" w:firstLineChars="236" w:firstLine="566"/>
      </w:pPr>
      <w:r w:rsidRPr="000604AA">
        <w:t>1980</w:t>
      </w:r>
      <w:r w:rsidRPr="000604AA">
        <w:rPr>
          <w:rFonts w:hint="eastAsia"/>
        </w:rPr>
        <w:t>年，邓小平《关于农村政策问题》的内部讲话，</w:t>
      </w:r>
      <w:r w:rsidR="007960ED">
        <w:rPr>
          <w:rFonts w:hint="eastAsia"/>
        </w:rPr>
        <w:t>明确</w:t>
      </w:r>
      <w:r w:rsidRPr="000604AA">
        <w:rPr>
          <w:rFonts w:hint="eastAsia"/>
        </w:rPr>
        <w:t>支持包干到户责任制。</w:t>
      </w:r>
      <w:r w:rsidRPr="000604AA">
        <w:rPr>
          <w:rFonts w:hint="eastAsia"/>
        </w:rPr>
        <w:t>1993</w:t>
      </w:r>
      <w:r w:rsidRPr="000604AA">
        <w:rPr>
          <w:rFonts w:hint="eastAsia"/>
        </w:rPr>
        <w:t>年宪法修订，农村家庭联产承包责任制写进宪法。</w:t>
      </w:r>
      <w:r w:rsidRPr="000604AA">
        <w:rPr>
          <w:rFonts w:hint="eastAsia"/>
        </w:rPr>
        <w:t>1999</w:t>
      </w:r>
      <w:r w:rsidRPr="000604AA">
        <w:rPr>
          <w:rFonts w:hint="eastAsia"/>
        </w:rPr>
        <w:t>年宪法修订，农村家庭联产承包责任制再次写进宪法。</w:t>
      </w:r>
      <w:r w:rsidRPr="000604AA">
        <w:rPr>
          <w:rFonts w:hint="eastAsia"/>
        </w:rPr>
        <w:t>2003</w:t>
      </w:r>
      <w:r w:rsidRPr="000604AA">
        <w:rPr>
          <w:rFonts w:hint="eastAsia"/>
        </w:rPr>
        <w:t>年正式实施农村土地承包法。</w:t>
      </w:r>
    </w:p>
    <w:p w:rsidR="000604AA" w:rsidRPr="000604AA" w:rsidRDefault="007960ED" w:rsidP="000604AA">
      <w:pPr>
        <w:pStyle w:val="aa"/>
        <w:ind w:left="567" w:firstLineChars="236" w:firstLine="566"/>
      </w:pPr>
      <w:r>
        <w:rPr>
          <w:rFonts w:hint="eastAsia"/>
        </w:rPr>
        <w:t>小岗村自下而上发起的农村土地改革，是适应当时中国生产力发展水平的一次生产关系调整，是社会主义改革中根本思想的转变，为改革开放政策的前期探索，对</w:t>
      </w:r>
      <w:r w:rsidR="001D0B91">
        <w:rPr>
          <w:rFonts w:hint="eastAsia"/>
        </w:rPr>
        <w:t>中国特色</w:t>
      </w:r>
      <w:r>
        <w:rPr>
          <w:rFonts w:hint="eastAsia"/>
        </w:rPr>
        <w:t>社会主义发展具有重要影响。</w:t>
      </w:r>
    </w:p>
    <w:p w:rsidR="003D456C" w:rsidRPr="00AE27D6" w:rsidRDefault="00E03741" w:rsidP="00AE27D6">
      <w:pPr>
        <w:pStyle w:val="aa"/>
        <w:ind w:leftChars="376" w:left="902" w:firstLineChars="100" w:firstLine="241"/>
        <w:rPr>
          <w:b/>
        </w:rPr>
      </w:pPr>
      <w:r w:rsidRPr="00AE27D6">
        <w:rPr>
          <w:rFonts w:hint="eastAsia"/>
          <w:b/>
        </w:rPr>
        <w:t>3</w:t>
      </w:r>
      <w:r w:rsidRPr="00AE27D6">
        <w:rPr>
          <w:rFonts w:hint="eastAsia"/>
          <w:b/>
        </w:rPr>
        <w:t>、</w:t>
      </w:r>
      <w:r w:rsidR="00AE27D6" w:rsidRPr="00AE27D6">
        <w:rPr>
          <w:rFonts w:hint="eastAsia"/>
          <w:b/>
        </w:rPr>
        <w:t>名人事件：</w:t>
      </w:r>
      <w:r w:rsidR="007960ED">
        <w:rPr>
          <w:rFonts w:hint="eastAsia"/>
          <w:b/>
        </w:rPr>
        <w:t>农村第一书记继承小岗精神</w:t>
      </w:r>
      <w:r w:rsidR="00D02562" w:rsidRPr="00AE27D6">
        <w:rPr>
          <w:rFonts w:hint="eastAsia"/>
          <w:b/>
        </w:rPr>
        <w:t>。</w:t>
      </w:r>
    </w:p>
    <w:p w:rsidR="000604AA" w:rsidRPr="004D4D3F" w:rsidRDefault="000604AA" w:rsidP="000604AA">
      <w:pPr>
        <w:pStyle w:val="aa"/>
        <w:ind w:left="567" w:firstLineChars="236" w:firstLine="566"/>
      </w:pPr>
      <w:r w:rsidRPr="004D4D3F">
        <w:rPr>
          <w:rFonts w:hint="eastAsia"/>
        </w:rPr>
        <w:t>沈浩是安徽省财政厅派驻小岗村的选派干部。他带领村民办工业、兴商贸、科学种田，以市场经济的头脑发展种植、养殖和高效农业，发展农家乐生态旅游。</w:t>
      </w:r>
      <w:r w:rsidRPr="004D4D3F">
        <w:rPr>
          <w:rFonts w:hint="eastAsia"/>
        </w:rPr>
        <w:t xml:space="preserve"> </w:t>
      </w:r>
    </w:p>
    <w:p w:rsidR="000604AA" w:rsidRDefault="000604AA" w:rsidP="000604AA">
      <w:pPr>
        <w:pStyle w:val="aa"/>
        <w:ind w:left="567" w:firstLineChars="236" w:firstLine="566"/>
      </w:pPr>
      <w:r w:rsidRPr="004D4D3F">
        <w:rPr>
          <w:rFonts w:hint="eastAsia"/>
        </w:rPr>
        <w:t>2006</w:t>
      </w:r>
      <w:r w:rsidRPr="004D4D3F">
        <w:rPr>
          <w:rFonts w:hint="eastAsia"/>
        </w:rPr>
        <w:t>年，小岗村跻身</w:t>
      </w:r>
      <w:r w:rsidRPr="004D4D3F">
        <w:rPr>
          <w:rFonts w:hint="eastAsia"/>
        </w:rPr>
        <w:t>2005</w:t>
      </w:r>
      <w:r w:rsidRPr="004D4D3F">
        <w:rPr>
          <w:rFonts w:hint="eastAsia"/>
        </w:rPr>
        <w:t>年度“全国十大名村”。</w:t>
      </w:r>
      <w:r w:rsidRPr="004D4D3F">
        <w:rPr>
          <w:rFonts w:hint="eastAsia"/>
        </w:rPr>
        <w:t>2007</w:t>
      </w:r>
      <w:r w:rsidRPr="004D4D3F">
        <w:rPr>
          <w:rFonts w:hint="eastAsia"/>
        </w:rPr>
        <w:t>年初，小岗村被授予安徽省乡村旅游示范点称号。</w:t>
      </w:r>
      <w:r w:rsidR="00AE27D6">
        <w:rPr>
          <w:rFonts w:hint="eastAsia"/>
        </w:rPr>
        <w:t>沈浩</w:t>
      </w:r>
      <w:r w:rsidR="009B320F">
        <w:rPr>
          <w:rFonts w:hint="eastAsia"/>
        </w:rPr>
        <w:t>获得</w:t>
      </w:r>
      <w:r w:rsidR="009B320F" w:rsidRPr="001F718F">
        <w:rPr>
          <w:rFonts w:hint="eastAsia"/>
        </w:rPr>
        <w:t>全国农村基层干部“十大新闻人物”特别奖</w:t>
      </w:r>
      <w:r w:rsidR="009B320F">
        <w:rPr>
          <w:rFonts w:hint="eastAsia"/>
        </w:rPr>
        <w:t>。</w:t>
      </w:r>
    </w:p>
    <w:p w:rsidR="00D84A60" w:rsidRPr="00D02562" w:rsidRDefault="00E1085C" w:rsidP="00E1085C">
      <w:pPr>
        <w:pStyle w:val="2"/>
        <w:numPr>
          <w:ilvl w:val="0"/>
          <w:numId w:val="25"/>
        </w:numPr>
        <w:ind w:firstLineChars="0"/>
        <w:jc w:val="left"/>
        <w:rPr>
          <w:bCs w:val="0"/>
        </w:rPr>
      </w:pPr>
      <w:bookmarkStart w:id="20" w:name="_Toc25223998"/>
      <w:r>
        <w:rPr>
          <w:rFonts w:hint="eastAsia"/>
        </w:rPr>
        <w:t>村落建设特色</w:t>
      </w:r>
      <w:r w:rsidR="00D84A60">
        <w:rPr>
          <w:rFonts w:hint="eastAsia"/>
        </w:rPr>
        <w:t>：</w:t>
      </w:r>
      <w:bookmarkEnd w:id="20"/>
    </w:p>
    <w:p w:rsidR="000604AA" w:rsidRPr="009B320F" w:rsidRDefault="000604AA" w:rsidP="000604AA">
      <w:pPr>
        <w:pStyle w:val="aa"/>
        <w:numPr>
          <w:ilvl w:val="0"/>
          <w:numId w:val="37"/>
        </w:numPr>
        <w:ind w:firstLineChars="0"/>
        <w:rPr>
          <w:b/>
        </w:rPr>
      </w:pPr>
      <w:r w:rsidRPr="009B320F">
        <w:rPr>
          <w:rFonts w:hint="eastAsia"/>
          <w:b/>
        </w:rPr>
        <w:t>村庄格局特色</w:t>
      </w:r>
      <w:r w:rsidR="009B320F">
        <w:rPr>
          <w:rFonts w:hint="eastAsia"/>
          <w:b/>
        </w:rPr>
        <w:t>：</w:t>
      </w:r>
      <w:proofErr w:type="gramStart"/>
      <w:r w:rsidR="009B320F">
        <w:rPr>
          <w:rFonts w:hint="eastAsia"/>
          <w:b/>
        </w:rPr>
        <w:t>典型沿</w:t>
      </w:r>
      <w:proofErr w:type="gramEnd"/>
      <w:r w:rsidR="009B320F">
        <w:rPr>
          <w:rFonts w:hint="eastAsia"/>
          <w:b/>
        </w:rPr>
        <w:t>淮小规模村落</w:t>
      </w:r>
    </w:p>
    <w:p w:rsidR="00D84A60" w:rsidRPr="004D4D3F" w:rsidRDefault="00D84A60" w:rsidP="000604AA">
      <w:pPr>
        <w:pStyle w:val="aa"/>
        <w:ind w:left="567" w:firstLineChars="236" w:firstLine="566"/>
      </w:pPr>
      <w:r w:rsidRPr="004D4D3F">
        <w:rPr>
          <w:rFonts w:hint="eastAsia"/>
        </w:rPr>
        <w:t>小岗村是沿淮中下游地区的小规模村落，是小岗行政村内的一处居民点。村域范围内有</w:t>
      </w:r>
      <w:r w:rsidRPr="004D4D3F">
        <w:rPr>
          <w:rFonts w:hint="eastAsia"/>
        </w:rPr>
        <w:t>17</w:t>
      </w:r>
      <w:r w:rsidRPr="004D4D3F">
        <w:rPr>
          <w:rFonts w:hint="eastAsia"/>
        </w:rPr>
        <w:t>处居民点，主要根据耕地分布情况散落布局，体现临近耕地的传统特色。小岗村居民点居民</w:t>
      </w:r>
      <w:r w:rsidRPr="004D4D3F">
        <w:rPr>
          <w:rFonts w:hint="eastAsia"/>
        </w:rPr>
        <w:t>20</w:t>
      </w:r>
      <w:r w:rsidRPr="004D4D3F">
        <w:rPr>
          <w:rFonts w:hint="eastAsia"/>
        </w:rPr>
        <w:t>余户，以一条东西主路为核心，分布在路南北两侧，是最简单传统的村落格局。</w:t>
      </w:r>
      <w:r w:rsidRPr="004D4D3F">
        <w:rPr>
          <w:rFonts w:hint="eastAsia"/>
        </w:rPr>
        <w:t xml:space="preserve"> </w:t>
      </w:r>
    </w:p>
    <w:p w:rsidR="00D84A60" w:rsidRPr="009B320F" w:rsidRDefault="00D84A60" w:rsidP="000604AA">
      <w:pPr>
        <w:pStyle w:val="aa"/>
        <w:numPr>
          <w:ilvl w:val="0"/>
          <w:numId w:val="37"/>
        </w:numPr>
        <w:ind w:firstLineChars="0"/>
        <w:rPr>
          <w:b/>
        </w:rPr>
      </w:pPr>
      <w:r w:rsidRPr="009B320F">
        <w:rPr>
          <w:rFonts w:hint="eastAsia"/>
          <w:b/>
        </w:rPr>
        <w:t>建筑特色</w:t>
      </w:r>
      <w:r w:rsidR="009B320F">
        <w:rPr>
          <w:rFonts w:hint="eastAsia"/>
          <w:b/>
        </w:rPr>
        <w:t>：反应我国中部普通农村民居发展建设。</w:t>
      </w:r>
    </w:p>
    <w:p w:rsidR="000604AA" w:rsidRPr="000604AA" w:rsidRDefault="000604AA" w:rsidP="000604AA">
      <w:pPr>
        <w:ind w:left="1198" w:firstLineChars="0" w:firstLine="0"/>
        <w:rPr>
          <w:b/>
        </w:rPr>
      </w:pPr>
      <w:r w:rsidRPr="000604AA">
        <w:rPr>
          <w:rFonts w:hint="eastAsia"/>
          <w:b/>
        </w:rPr>
        <w:t>第一阶段：土坯茅屋</w:t>
      </w:r>
      <w:r w:rsidRPr="000604AA">
        <w:rPr>
          <w:rFonts w:hint="eastAsia"/>
          <w:b/>
        </w:rPr>
        <w:t xml:space="preserve"> 1980</w:t>
      </w:r>
      <w:r w:rsidRPr="000604AA">
        <w:rPr>
          <w:rFonts w:hint="eastAsia"/>
          <w:b/>
        </w:rPr>
        <w:t>年前</w:t>
      </w:r>
      <w:r w:rsidRPr="000604AA">
        <w:rPr>
          <w:rFonts w:hint="eastAsia"/>
          <w:b/>
        </w:rPr>
        <w:t xml:space="preserve"> </w:t>
      </w:r>
    </w:p>
    <w:p w:rsidR="000604AA" w:rsidRDefault="000604AA" w:rsidP="000604AA">
      <w:pPr>
        <w:pStyle w:val="aa"/>
        <w:ind w:left="567" w:firstLineChars="236" w:firstLine="566"/>
      </w:pPr>
      <w:r w:rsidRPr="00FC4B43">
        <w:rPr>
          <w:rFonts w:hint="eastAsia"/>
        </w:rPr>
        <w:lastRenderedPageBreak/>
        <w:t>典型的</w:t>
      </w:r>
      <w:r w:rsidRPr="000604AA">
        <w:rPr>
          <w:rFonts w:hint="eastAsia"/>
        </w:rPr>
        <w:t>沿淮中下游地区普通民居</w:t>
      </w:r>
      <w:r w:rsidRPr="00FC4B43">
        <w:rPr>
          <w:rFonts w:hint="eastAsia"/>
        </w:rPr>
        <w:t>住宅。基本形制为：开敞式院子</w:t>
      </w:r>
      <w:r>
        <w:rPr>
          <w:rFonts w:hint="eastAsia"/>
        </w:rPr>
        <w:t>，</w:t>
      </w:r>
      <w:r w:rsidRPr="00FC4B43">
        <w:rPr>
          <w:rFonts w:hint="eastAsia"/>
        </w:rPr>
        <w:t>建筑为土木结构，木构架</w:t>
      </w:r>
      <w:r>
        <w:rPr>
          <w:rFonts w:hint="eastAsia"/>
        </w:rPr>
        <w:t>茅草</w:t>
      </w:r>
      <w:r w:rsidRPr="00FC4B43">
        <w:rPr>
          <w:rFonts w:hint="eastAsia"/>
        </w:rPr>
        <w:t>坡屋顶，土坯墙需要每年修缮，在洪涝季节存在较大的安全隐患。</w:t>
      </w:r>
    </w:p>
    <w:p w:rsidR="00012591" w:rsidRPr="00FF6E11" w:rsidRDefault="00012591" w:rsidP="00012591">
      <w:pPr>
        <w:ind w:left="1198" w:firstLineChars="0" w:firstLine="0"/>
        <w:rPr>
          <w:b/>
        </w:rPr>
      </w:pPr>
      <w:r w:rsidRPr="00FF6E11">
        <w:rPr>
          <w:rFonts w:hint="eastAsia"/>
          <w:b/>
        </w:rPr>
        <w:t>第二阶段：砖瓦屋</w:t>
      </w:r>
      <w:r w:rsidRPr="00FF6E11">
        <w:rPr>
          <w:rFonts w:hint="eastAsia"/>
          <w:b/>
        </w:rPr>
        <w:t xml:space="preserve"> 1980</w:t>
      </w:r>
      <w:r w:rsidRPr="00FF6E11">
        <w:rPr>
          <w:rFonts w:hint="eastAsia"/>
          <w:b/>
        </w:rPr>
        <w:t>——</w:t>
      </w:r>
      <w:r w:rsidRPr="00FF6E11">
        <w:rPr>
          <w:rFonts w:hint="eastAsia"/>
          <w:b/>
        </w:rPr>
        <w:t>2000</w:t>
      </w:r>
      <w:r w:rsidRPr="00FF6E11">
        <w:rPr>
          <w:rFonts w:hint="eastAsia"/>
          <w:b/>
        </w:rPr>
        <w:t>年</w:t>
      </w:r>
      <w:r w:rsidRPr="00FF6E11">
        <w:rPr>
          <w:rFonts w:hint="eastAsia"/>
          <w:b/>
        </w:rPr>
        <w:t xml:space="preserve"> </w:t>
      </w:r>
    </w:p>
    <w:p w:rsidR="007C6C11" w:rsidRDefault="00012591" w:rsidP="00012591">
      <w:pPr>
        <w:pStyle w:val="aa"/>
        <w:ind w:left="567" w:firstLineChars="236" w:firstLine="566"/>
      </w:pPr>
      <w:r w:rsidRPr="00FC4B43">
        <w:rPr>
          <w:rFonts w:hint="eastAsia"/>
        </w:rPr>
        <w:t>建筑采用砖木结构，木结构双坡屋顶，覆盖瓦屋面，主体</w:t>
      </w:r>
      <w:proofErr w:type="gramStart"/>
      <w:r w:rsidRPr="00FC4B43">
        <w:rPr>
          <w:rFonts w:hint="eastAsia"/>
        </w:rPr>
        <w:t>以砖围合</w:t>
      </w:r>
      <w:proofErr w:type="gramEnd"/>
      <w:r w:rsidRPr="00FC4B43">
        <w:rPr>
          <w:rFonts w:hint="eastAsia"/>
        </w:rPr>
        <w:t>。建筑的坚固稳定性大大改善。</w:t>
      </w:r>
    </w:p>
    <w:p w:rsidR="00012591" w:rsidRPr="00FF6E11" w:rsidRDefault="00012591" w:rsidP="00012591">
      <w:pPr>
        <w:ind w:left="1198" w:firstLineChars="0" w:firstLine="0"/>
        <w:rPr>
          <w:b/>
        </w:rPr>
      </w:pPr>
      <w:r w:rsidRPr="00FF6E11">
        <w:rPr>
          <w:rFonts w:hint="eastAsia"/>
          <w:b/>
        </w:rPr>
        <w:t>第三阶段：</w:t>
      </w:r>
      <w:r w:rsidRPr="00FF6E11">
        <w:rPr>
          <w:rFonts w:hint="eastAsia"/>
          <w:b/>
        </w:rPr>
        <w:t>2000-2010</w:t>
      </w:r>
      <w:r w:rsidRPr="00FF6E11">
        <w:rPr>
          <w:rFonts w:hint="eastAsia"/>
          <w:b/>
        </w:rPr>
        <w:t>年</w:t>
      </w:r>
      <w:r w:rsidRPr="00FF6E11">
        <w:rPr>
          <w:rFonts w:hint="eastAsia"/>
          <w:b/>
        </w:rPr>
        <w:t xml:space="preserve"> </w:t>
      </w:r>
    </w:p>
    <w:p w:rsidR="00012591" w:rsidRPr="00FC4B43" w:rsidRDefault="00012591" w:rsidP="00012591">
      <w:pPr>
        <w:pStyle w:val="aa"/>
        <w:ind w:left="567" w:firstLineChars="236" w:firstLine="566"/>
      </w:pPr>
      <w:r w:rsidRPr="00FC4B43">
        <w:rPr>
          <w:rFonts w:hint="eastAsia"/>
        </w:rPr>
        <w:t>独门独院，临街为主，与传统前店后坊形制类似，更利于商业经营。建筑为砖混结构，二层平屋顶，是</w:t>
      </w:r>
      <w:r w:rsidRPr="00FC4B43">
        <w:t>2000</w:t>
      </w:r>
      <w:r w:rsidRPr="00FC4B43">
        <w:rPr>
          <w:rFonts w:hint="eastAsia"/>
        </w:rPr>
        <w:t>年时期全国范围内都在采用的民间</w:t>
      </w:r>
      <w:proofErr w:type="gramStart"/>
      <w:r w:rsidRPr="00FC4B43">
        <w:rPr>
          <w:rFonts w:hint="eastAsia"/>
        </w:rPr>
        <w:t>自建型住宅</w:t>
      </w:r>
      <w:proofErr w:type="gramEnd"/>
      <w:r w:rsidRPr="00FC4B43">
        <w:rPr>
          <w:rFonts w:hint="eastAsia"/>
        </w:rPr>
        <w:t>形式。尽管建筑结构稳定性大大加强，居住条件有所改善，但缺乏地域特色。</w:t>
      </w:r>
      <w:r w:rsidRPr="00FC4B43">
        <w:t xml:space="preserve"> </w:t>
      </w:r>
    </w:p>
    <w:p w:rsidR="00012591" w:rsidRPr="00FF6E11" w:rsidRDefault="00012591" w:rsidP="00012591">
      <w:pPr>
        <w:ind w:left="1198" w:firstLineChars="0" w:firstLine="0"/>
        <w:rPr>
          <w:b/>
        </w:rPr>
      </w:pPr>
      <w:r w:rsidRPr="00FF6E11">
        <w:rPr>
          <w:rFonts w:hint="eastAsia"/>
          <w:b/>
        </w:rPr>
        <w:t>第四阶段：</w:t>
      </w:r>
      <w:r w:rsidRPr="00FF6E11">
        <w:rPr>
          <w:rFonts w:hint="eastAsia"/>
          <w:b/>
        </w:rPr>
        <w:t>2010</w:t>
      </w:r>
      <w:r w:rsidRPr="00FF6E11">
        <w:rPr>
          <w:rFonts w:hint="eastAsia"/>
          <w:b/>
        </w:rPr>
        <w:t>年至今</w:t>
      </w:r>
      <w:r w:rsidRPr="00FF6E11">
        <w:rPr>
          <w:rFonts w:hint="eastAsia"/>
          <w:b/>
        </w:rPr>
        <w:t xml:space="preserve"> </w:t>
      </w:r>
    </w:p>
    <w:p w:rsidR="00012591" w:rsidRPr="00FC4B43" w:rsidRDefault="00012591" w:rsidP="00012591">
      <w:pPr>
        <w:pStyle w:val="aa"/>
        <w:ind w:left="567" w:firstLineChars="236" w:firstLine="566"/>
      </w:pPr>
      <w:r w:rsidRPr="00FC4B43">
        <w:rPr>
          <w:rFonts w:hint="eastAsia"/>
        </w:rPr>
        <w:t>适应小岗村特色发展，民居建设为具有一定安徽皖南特色的旅游商业服务型式。</w:t>
      </w:r>
      <w:r w:rsidRPr="00FC4B43">
        <w:t xml:space="preserve"> </w:t>
      </w:r>
    </w:p>
    <w:p w:rsidR="00E1085C" w:rsidRDefault="00E1085C" w:rsidP="00E1085C">
      <w:pPr>
        <w:pStyle w:val="2"/>
        <w:numPr>
          <w:ilvl w:val="0"/>
          <w:numId w:val="25"/>
        </w:numPr>
        <w:ind w:firstLineChars="0"/>
        <w:jc w:val="left"/>
      </w:pPr>
      <w:bookmarkStart w:id="21" w:name="_Toc25223999"/>
      <w:r w:rsidRPr="00E1085C">
        <w:rPr>
          <w:rFonts w:hint="eastAsia"/>
        </w:rPr>
        <w:t>社会历史地位</w:t>
      </w:r>
      <w:bookmarkEnd w:id="21"/>
    </w:p>
    <w:p w:rsidR="00012591" w:rsidRPr="00576CAA" w:rsidRDefault="009B320F" w:rsidP="00576CAA">
      <w:pPr>
        <w:pStyle w:val="aa"/>
        <w:ind w:left="567" w:firstLineChars="236" w:firstLine="566"/>
      </w:pPr>
      <w:r w:rsidRPr="00576CAA">
        <w:rPr>
          <w:rFonts w:hint="eastAsia"/>
        </w:rPr>
        <w:t>1</w:t>
      </w:r>
      <w:r w:rsidRPr="00576CAA">
        <w:rPr>
          <w:rFonts w:hint="eastAsia"/>
        </w:rPr>
        <w:t>、</w:t>
      </w:r>
      <w:r w:rsidR="003F3855" w:rsidRPr="00576CAA">
        <w:rPr>
          <w:rFonts w:hint="eastAsia"/>
        </w:rPr>
        <w:t>小岗村开创中国农村改革先河，</w:t>
      </w:r>
      <w:r w:rsidR="00012591" w:rsidRPr="00576CAA">
        <w:rPr>
          <w:rFonts w:hint="eastAsia"/>
        </w:rPr>
        <w:t>“大包干”的</w:t>
      </w:r>
      <w:r w:rsidR="007960ED" w:rsidRPr="00576CAA">
        <w:rPr>
          <w:rFonts w:hint="eastAsia"/>
        </w:rPr>
        <w:t>自下而上农村土地改革</w:t>
      </w:r>
      <w:r w:rsidR="00012591" w:rsidRPr="00576CAA">
        <w:rPr>
          <w:rFonts w:hint="eastAsia"/>
        </w:rPr>
        <w:t>促使农村土地承包经营纳入法律保障</w:t>
      </w:r>
      <w:r w:rsidR="007960ED" w:rsidRPr="00576CAA">
        <w:rPr>
          <w:rFonts w:hint="eastAsia"/>
        </w:rPr>
        <w:t>，影响到社会经济结构调整</w:t>
      </w:r>
      <w:r w:rsidR="00012591" w:rsidRPr="00576CAA">
        <w:rPr>
          <w:rFonts w:hint="eastAsia"/>
        </w:rPr>
        <w:t>。</w:t>
      </w:r>
    </w:p>
    <w:p w:rsidR="00012591" w:rsidRPr="00576CAA" w:rsidRDefault="009B320F" w:rsidP="00576CAA">
      <w:pPr>
        <w:pStyle w:val="aa"/>
        <w:ind w:left="567" w:firstLineChars="236" w:firstLine="566"/>
      </w:pPr>
      <w:r w:rsidRPr="00576CAA">
        <w:rPr>
          <w:rFonts w:hint="eastAsia"/>
        </w:rPr>
        <w:t>2</w:t>
      </w:r>
      <w:r w:rsidRPr="00576CAA">
        <w:rPr>
          <w:rFonts w:hint="eastAsia"/>
        </w:rPr>
        <w:t>、</w:t>
      </w:r>
      <w:r w:rsidR="003F3855" w:rsidRPr="00576CAA">
        <w:rPr>
          <w:rFonts w:hint="eastAsia"/>
        </w:rPr>
        <w:t>大包干事件是适应当时中国生产力发展水平的社会生产关系调整，并由此促进了中国改革开放政策的制定</w:t>
      </w:r>
      <w:r w:rsidR="00012591" w:rsidRPr="00576CAA">
        <w:rPr>
          <w:rFonts w:hint="eastAsia"/>
        </w:rPr>
        <w:t>。</w:t>
      </w:r>
    </w:p>
    <w:p w:rsidR="00012591" w:rsidRDefault="009B320F" w:rsidP="00576CAA">
      <w:pPr>
        <w:pStyle w:val="aa"/>
        <w:ind w:left="567" w:firstLineChars="236" w:firstLine="566"/>
      </w:pPr>
      <w:r w:rsidRPr="00576CAA">
        <w:rPr>
          <w:rFonts w:hint="eastAsia"/>
        </w:rPr>
        <w:t>3</w:t>
      </w:r>
      <w:r w:rsidRPr="00576CAA">
        <w:rPr>
          <w:rFonts w:hint="eastAsia"/>
        </w:rPr>
        <w:t>、</w:t>
      </w:r>
      <w:r w:rsidR="003F3855" w:rsidRPr="00576CAA">
        <w:rPr>
          <w:rFonts w:hint="eastAsia"/>
        </w:rPr>
        <w:t>大包干事件推动农村土地改革是对生产资料分配方式的调整，是社会主义国家改革中一次改革探索，对于全球社会主义国家的发展具有重要启发探索意义</w:t>
      </w:r>
      <w:r w:rsidR="00012591" w:rsidRPr="00576CAA">
        <w:rPr>
          <w:rFonts w:hint="eastAsia"/>
        </w:rPr>
        <w:t>。</w:t>
      </w:r>
    </w:p>
    <w:p w:rsidR="00D84D82" w:rsidRPr="00576CAA" w:rsidRDefault="00D84D82" w:rsidP="00576CAA">
      <w:pPr>
        <w:pStyle w:val="aa"/>
        <w:ind w:left="567" w:firstLineChars="236" w:firstLine="566"/>
      </w:pPr>
      <w:r>
        <w:rPr>
          <w:rFonts w:hint="eastAsia"/>
        </w:rPr>
        <w:t>4</w:t>
      </w:r>
      <w:r>
        <w:rPr>
          <w:rFonts w:hint="eastAsia"/>
        </w:rPr>
        <w:t>、</w:t>
      </w:r>
      <w:r>
        <w:rPr>
          <w:rFonts w:hint="eastAsia"/>
        </w:rPr>
        <w:t>2019</w:t>
      </w:r>
      <w:r>
        <w:rPr>
          <w:rFonts w:hint="eastAsia"/>
        </w:rPr>
        <w:t>年小岗村旧址列入第八批全国重点文物保护单位。</w:t>
      </w:r>
    </w:p>
    <w:p w:rsidR="003D456C" w:rsidRPr="009B320F" w:rsidRDefault="003D456C" w:rsidP="003D456C">
      <w:pPr>
        <w:pStyle w:val="2"/>
        <w:numPr>
          <w:ilvl w:val="0"/>
          <w:numId w:val="25"/>
        </w:numPr>
        <w:ind w:firstLineChars="0"/>
        <w:jc w:val="left"/>
        <w:rPr>
          <w:rFonts w:ascii="黑体" w:eastAsia="黑体"/>
        </w:rPr>
      </w:pPr>
      <w:bookmarkStart w:id="22" w:name="_Toc437520958"/>
      <w:bookmarkStart w:id="23" w:name="_Toc25224000"/>
      <w:r w:rsidRPr="009B320F">
        <w:rPr>
          <w:rFonts w:ascii="黑体" w:eastAsia="黑体" w:hint="eastAsia"/>
        </w:rPr>
        <w:t>价值评估</w:t>
      </w:r>
      <w:bookmarkEnd w:id="22"/>
      <w:bookmarkEnd w:id="23"/>
    </w:p>
    <w:p w:rsidR="00012591" w:rsidRPr="00D01D45" w:rsidRDefault="00D01D45" w:rsidP="00D01D45">
      <w:pPr>
        <w:pStyle w:val="aa"/>
        <w:ind w:left="567" w:firstLineChars="236" w:firstLine="566"/>
      </w:pPr>
      <w:bookmarkStart w:id="24" w:name="_Toc453060035"/>
      <w:r>
        <w:rPr>
          <w:rFonts w:hint="eastAsia"/>
        </w:rPr>
        <w:t>1</w:t>
      </w:r>
      <w:r>
        <w:rPr>
          <w:rFonts w:hint="eastAsia"/>
        </w:rPr>
        <w:t>、</w:t>
      </w:r>
      <w:r w:rsidR="00012591" w:rsidRPr="00D01D45">
        <w:rPr>
          <w:rFonts w:hint="eastAsia"/>
        </w:rPr>
        <w:t>珍贵的近代土改史料村</w:t>
      </w:r>
      <w:bookmarkEnd w:id="24"/>
      <w:r w:rsidR="00012591" w:rsidRPr="00D01D45">
        <w:rPr>
          <w:rFonts w:hint="eastAsia"/>
        </w:rPr>
        <w:t xml:space="preserve"> </w:t>
      </w:r>
    </w:p>
    <w:p w:rsidR="00012591" w:rsidRPr="00FC4B43" w:rsidRDefault="00012591" w:rsidP="00012591">
      <w:pPr>
        <w:pStyle w:val="aa"/>
        <w:ind w:left="567" w:firstLineChars="236" w:firstLine="566"/>
      </w:pPr>
      <w:r w:rsidRPr="00FC4B43">
        <w:rPr>
          <w:rFonts w:hint="eastAsia"/>
        </w:rPr>
        <w:t>小岗村因近现代土改工作而出名，是全国少量珍存的土改工作现实史料。</w:t>
      </w:r>
      <w:r w:rsidRPr="00FC4B43">
        <w:rPr>
          <w:rFonts w:hint="eastAsia"/>
        </w:rPr>
        <w:t xml:space="preserve"> </w:t>
      </w:r>
    </w:p>
    <w:p w:rsidR="00012591" w:rsidRPr="00FC4B43" w:rsidRDefault="00012591" w:rsidP="00012591">
      <w:pPr>
        <w:pStyle w:val="aa"/>
        <w:ind w:left="567" w:firstLineChars="236" w:firstLine="566"/>
      </w:pPr>
      <w:r w:rsidRPr="00FC4B43">
        <w:rPr>
          <w:rFonts w:hint="eastAsia"/>
        </w:rPr>
        <w:t>我国近代社会史料中，关于农村土改工作一直缺乏系统的资料整理，小岗村是现存唯一</w:t>
      </w:r>
      <w:proofErr w:type="gramStart"/>
      <w:r w:rsidRPr="00FC4B43">
        <w:rPr>
          <w:rFonts w:hint="eastAsia"/>
        </w:rPr>
        <w:t>一个</w:t>
      </w:r>
      <w:proofErr w:type="gramEnd"/>
      <w:r w:rsidRPr="00FC4B43">
        <w:rPr>
          <w:rFonts w:hint="eastAsia"/>
        </w:rPr>
        <w:t>保存大量土改工作资料的主体性村落。</w:t>
      </w:r>
      <w:r w:rsidRPr="00FC4B43">
        <w:rPr>
          <w:rFonts w:hint="eastAsia"/>
        </w:rPr>
        <w:t xml:space="preserve"> </w:t>
      </w:r>
    </w:p>
    <w:p w:rsidR="00012591" w:rsidRPr="00D01D45" w:rsidRDefault="00D01D45" w:rsidP="00D01D45">
      <w:pPr>
        <w:pStyle w:val="aa"/>
        <w:ind w:left="567" w:firstLineChars="236" w:firstLine="566"/>
      </w:pPr>
      <w:r>
        <w:rPr>
          <w:rFonts w:hint="eastAsia"/>
        </w:rPr>
        <w:t>2</w:t>
      </w:r>
      <w:r>
        <w:rPr>
          <w:rFonts w:hint="eastAsia"/>
        </w:rPr>
        <w:t>、</w:t>
      </w:r>
      <w:r w:rsidR="003F3855" w:rsidRPr="00D01D45">
        <w:rPr>
          <w:rFonts w:hint="eastAsia"/>
        </w:rPr>
        <w:t>改革开放的标志性起点，中国社会经济发展的转折点</w:t>
      </w:r>
    </w:p>
    <w:p w:rsidR="00012591" w:rsidRPr="00FC4B43" w:rsidRDefault="00012591" w:rsidP="00012591">
      <w:pPr>
        <w:pStyle w:val="aa"/>
        <w:ind w:left="567" w:firstLineChars="236" w:firstLine="566"/>
      </w:pPr>
      <w:r w:rsidRPr="00FC4B43">
        <w:rPr>
          <w:rFonts w:hint="eastAsia"/>
        </w:rPr>
        <w:t>小岗村“大包干”从酝酿、发生、发展的整个历史过程，体现了</w:t>
      </w:r>
      <w:r w:rsidRPr="00FC4B43">
        <w:rPr>
          <w:rFonts w:hint="eastAsia"/>
        </w:rPr>
        <w:t>30</w:t>
      </w:r>
      <w:r w:rsidRPr="00FC4B43">
        <w:rPr>
          <w:rFonts w:hint="eastAsia"/>
        </w:rPr>
        <w:t>多年来小岗村的所发生的巨大变化，也是“敢为天下先”的勇气和改革创新精神的体现。</w:t>
      </w:r>
      <w:r w:rsidRPr="00FC4B43">
        <w:rPr>
          <w:rFonts w:hint="eastAsia"/>
        </w:rPr>
        <w:t xml:space="preserve"> </w:t>
      </w:r>
    </w:p>
    <w:p w:rsidR="00012591" w:rsidRPr="00D01D45" w:rsidRDefault="00D01D45" w:rsidP="00D01D45">
      <w:pPr>
        <w:pStyle w:val="aa"/>
        <w:ind w:left="567" w:firstLineChars="236" w:firstLine="566"/>
      </w:pPr>
      <w:r>
        <w:rPr>
          <w:rFonts w:hint="eastAsia"/>
        </w:rPr>
        <w:t>3</w:t>
      </w:r>
      <w:r>
        <w:rPr>
          <w:rFonts w:hint="eastAsia"/>
        </w:rPr>
        <w:t>、</w:t>
      </w:r>
      <w:r w:rsidR="00156608" w:rsidRPr="00D01D45">
        <w:rPr>
          <w:rFonts w:hint="eastAsia"/>
        </w:rPr>
        <w:t>无私奉献的基层管理精神</w:t>
      </w:r>
    </w:p>
    <w:p w:rsidR="003D456C" w:rsidRDefault="00012591" w:rsidP="00012591">
      <w:pPr>
        <w:pStyle w:val="aa"/>
        <w:ind w:left="567" w:firstLineChars="236" w:firstLine="566"/>
      </w:pPr>
      <w:r w:rsidRPr="00FC4B43">
        <w:rPr>
          <w:rFonts w:hint="eastAsia"/>
        </w:rPr>
        <w:lastRenderedPageBreak/>
        <w:t>以党和人民的事业为重，干事创业，勤奋务实，勇于创新，无私奉献，以实际行动</w:t>
      </w:r>
      <w:proofErr w:type="gramStart"/>
      <w:r w:rsidRPr="00FC4B43">
        <w:rPr>
          <w:rFonts w:hint="eastAsia"/>
        </w:rPr>
        <w:t>践行</w:t>
      </w:r>
      <w:proofErr w:type="gramEnd"/>
      <w:r w:rsidRPr="00FC4B43">
        <w:rPr>
          <w:rFonts w:hint="eastAsia"/>
        </w:rPr>
        <w:t>科学发展观，忠实履行共产党员的神圣职责，在广大干部群众心中竖起了一座巍峨的丰碑。</w:t>
      </w:r>
    </w:p>
    <w:p w:rsidR="00156608" w:rsidRPr="00D01D45" w:rsidRDefault="00D01D45" w:rsidP="00D01D45">
      <w:pPr>
        <w:pStyle w:val="aa"/>
        <w:ind w:left="567" w:firstLineChars="236" w:firstLine="566"/>
      </w:pPr>
      <w:r>
        <w:rPr>
          <w:rFonts w:hint="eastAsia"/>
        </w:rPr>
        <w:t>4</w:t>
      </w:r>
      <w:r>
        <w:rPr>
          <w:rFonts w:hint="eastAsia"/>
        </w:rPr>
        <w:t>、</w:t>
      </w:r>
      <w:r w:rsidR="00156608" w:rsidRPr="00D01D45">
        <w:rPr>
          <w:rFonts w:hint="eastAsia"/>
        </w:rPr>
        <w:t>中国农村改革标志性村落</w:t>
      </w:r>
    </w:p>
    <w:p w:rsidR="00156608" w:rsidRPr="00C61D3B" w:rsidRDefault="00156608" w:rsidP="00D01D45">
      <w:pPr>
        <w:pStyle w:val="aa"/>
        <w:ind w:left="567" w:firstLineChars="236" w:firstLine="566"/>
      </w:pPr>
      <w:r w:rsidRPr="00C61D3B">
        <w:rPr>
          <w:rFonts w:hint="eastAsia"/>
        </w:rPr>
        <w:t>小岗村是第一个由村民自发，自下而上发起尝试农村土地改革，进而影响到全国农村土地制度的村子。在此前的数千年历史中，从未出现，这是一种大无畏的冒险精神。</w:t>
      </w:r>
      <w:r w:rsidRPr="00C61D3B">
        <w:rPr>
          <w:rFonts w:hint="eastAsia"/>
        </w:rPr>
        <w:t xml:space="preserve"> </w:t>
      </w:r>
    </w:p>
    <w:p w:rsidR="00137F24" w:rsidRDefault="00156608" w:rsidP="00D01D45">
      <w:pPr>
        <w:pStyle w:val="aa"/>
        <w:ind w:left="567" w:firstLineChars="236" w:firstLine="566"/>
      </w:pPr>
      <w:r w:rsidRPr="00C61D3B">
        <w:rPr>
          <w:rFonts w:hint="eastAsia"/>
        </w:rPr>
        <w:t>小岗村是第一个由生产管理制度影响到国家管理体系，并纳入国家宪法的村子。</w:t>
      </w:r>
    </w:p>
    <w:p w:rsidR="00156608" w:rsidRPr="00C61D3B" w:rsidRDefault="00137F24" w:rsidP="00D01D45">
      <w:pPr>
        <w:pStyle w:val="aa"/>
        <w:ind w:left="567" w:firstLineChars="236" w:firstLine="566"/>
      </w:pPr>
      <w:r>
        <w:rPr>
          <w:rFonts w:hint="eastAsia"/>
        </w:rPr>
        <w:t>小岗村农村土地改革对社会主义发展探索具有重要启发意义。</w:t>
      </w:r>
      <w:r w:rsidR="00156608" w:rsidRPr="00C61D3B">
        <w:rPr>
          <w:rFonts w:hint="eastAsia"/>
        </w:rPr>
        <w:t xml:space="preserve"> </w:t>
      </w:r>
    </w:p>
    <w:p w:rsidR="00012591" w:rsidRDefault="00012591" w:rsidP="00012591">
      <w:pPr>
        <w:pStyle w:val="2"/>
        <w:numPr>
          <w:ilvl w:val="0"/>
          <w:numId w:val="25"/>
        </w:numPr>
        <w:ind w:firstLineChars="0"/>
        <w:jc w:val="left"/>
      </w:pPr>
      <w:bookmarkStart w:id="25" w:name="_Toc25224001"/>
      <w:r>
        <w:rPr>
          <w:rFonts w:hint="eastAsia"/>
        </w:rPr>
        <w:t>保护意义</w:t>
      </w:r>
      <w:bookmarkEnd w:id="25"/>
    </w:p>
    <w:p w:rsidR="00012591" w:rsidRPr="00FC4B43" w:rsidRDefault="009B320F" w:rsidP="009B320F">
      <w:pPr>
        <w:pStyle w:val="aa"/>
        <w:ind w:left="567" w:firstLineChars="236" w:firstLine="566"/>
      </w:pPr>
      <w:r>
        <w:rPr>
          <w:rFonts w:hint="eastAsia"/>
        </w:rPr>
        <w:t>1</w:t>
      </w:r>
      <w:r>
        <w:rPr>
          <w:rFonts w:hint="eastAsia"/>
        </w:rPr>
        <w:t>、</w:t>
      </w:r>
      <w:r w:rsidR="00012591" w:rsidRPr="00FC4B43">
        <w:rPr>
          <w:rFonts w:hint="eastAsia"/>
        </w:rPr>
        <w:t>小岗村保护是对特定社会历史时期“大包干”的记录，是对新中国建国初期土改工作的一份资料档案整理，具有重要的社会意义。</w:t>
      </w:r>
      <w:r w:rsidR="00012591" w:rsidRPr="00FC4B43">
        <w:rPr>
          <w:rFonts w:hint="eastAsia"/>
        </w:rPr>
        <w:t xml:space="preserve"> </w:t>
      </w:r>
    </w:p>
    <w:p w:rsidR="00012591" w:rsidRPr="00FC4B43" w:rsidRDefault="009B320F" w:rsidP="009B320F">
      <w:pPr>
        <w:pStyle w:val="aa"/>
        <w:ind w:left="567" w:firstLineChars="236" w:firstLine="566"/>
      </w:pPr>
      <w:r>
        <w:rPr>
          <w:rFonts w:hint="eastAsia"/>
        </w:rPr>
        <w:t>2</w:t>
      </w:r>
      <w:r>
        <w:rPr>
          <w:rFonts w:hint="eastAsia"/>
        </w:rPr>
        <w:t>、</w:t>
      </w:r>
      <w:r w:rsidR="00322E49">
        <w:rPr>
          <w:rFonts w:hint="eastAsia"/>
        </w:rPr>
        <w:t>小岗村大包干事件的研究和保护工作，体现了国家对改革开放工作的肯定，对乡村工作的重视</w:t>
      </w:r>
      <w:r w:rsidR="00012591" w:rsidRPr="00FC4B43">
        <w:rPr>
          <w:rFonts w:hint="eastAsia"/>
        </w:rPr>
        <w:t>。</w:t>
      </w:r>
      <w:r w:rsidR="00012591" w:rsidRPr="00FC4B43">
        <w:rPr>
          <w:rFonts w:hint="eastAsia"/>
        </w:rPr>
        <w:t xml:space="preserve"> </w:t>
      </w:r>
    </w:p>
    <w:p w:rsidR="00012591" w:rsidRDefault="009B320F" w:rsidP="009B320F">
      <w:pPr>
        <w:pStyle w:val="aa"/>
        <w:ind w:left="567" w:firstLineChars="236" w:firstLine="566"/>
      </w:pPr>
      <w:r>
        <w:rPr>
          <w:rFonts w:hint="eastAsia"/>
        </w:rPr>
        <w:t>3</w:t>
      </w:r>
      <w:r>
        <w:rPr>
          <w:rFonts w:hint="eastAsia"/>
        </w:rPr>
        <w:t>、</w:t>
      </w:r>
      <w:r w:rsidR="00322E49">
        <w:rPr>
          <w:rFonts w:hint="eastAsia"/>
        </w:rPr>
        <w:t>以小岗村为起点的中国特色农村土地改革，对社会主义建设具有启发影响意义，小岗村保护工作也是中国对外展示开放的工作基础</w:t>
      </w:r>
      <w:r w:rsidR="00012591" w:rsidRPr="00FC4B43">
        <w:rPr>
          <w:rFonts w:hint="eastAsia"/>
        </w:rPr>
        <w:t>。</w:t>
      </w:r>
      <w:r w:rsidR="00012591" w:rsidRPr="00FC4B43">
        <w:rPr>
          <w:rFonts w:hint="eastAsia"/>
        </w:rPr>
        <w:t xml:space="preserve"> </w:t>
      </w:r>
    </w:p>
    <w:p w:rsidR="009128CE" w:rsidRPr="00012591" w:rsidRDefault="009128CE" w:rsidP="00BA1A2F">
      <w:pPr>
        <w:widowControl/>
        <w:spacing w:line="240" w:lineRule="auto"/>
        <w:ind w:firstLineChars="0" w:firstLine="0"/>
        <w:jc w:val="left"/>
      </w:pPr>
      <w:r>
        <w:br w:type="page"/>
      </w:r>
    </w:p>
    <w:p w:rsidR="003D456C" w:rsidRPr="00581D62" w:rsidRDefault="003D456C" w:rsidP="003D456C">
      <w:pPr>
        <w:pStyle w:val="1"/>
        <w:ind w:firstLineChars="66" w:firstLine="198"/>
        <w:rPr>
          <w:rFonts w:ascii="黑体" w:eastAsia="黑体"/>
          <w:b w:val="0"/>
        </w:rPr>
      </w:pPr>
      <w:bookmarkStart w:id="26" w:name="_Toc357410613"/>
      <w:bookmarkStart w:id="27" w:name="_Toc357427556"/>
      <w:bookmarkStart w:id="28" w:name="_Toc437520959"/>
      <w:bookmarkStart w:id="29" w:name="_Toc25224002"/>
      <w:r w:rsidRPr="00581D62">
        <w:rPr>
          <w:rFonts w:ascii="黑体" w:eastAsia="黑体" w:hint="eastAsia"/>
          <w:b w:val="0"/>
        </w:rPr>
        <w:lastRenderedPageBreak/>
        <w:t xml:space="preserve">第三章 </w:t>
      </w:r>
      <w:bookmarkEnd w:id="26"/>
      <w:r w:rsidRPr="00581D62">
        <w:rPr>
          <w:rFonts w:ascii="黑体" w:eastAsia="黑体" w:hint="eastAsia"/>
          <w:b w:val="0"/>
        </w:rPr>
        <w:t>保护</w:t>
      </w:r>
      <w:bookmarkEnd w:id="27"/>
      <w:r w:rsidRPr="00581D62">
        <w:rPr>
          <w:rFonts w:ascii="黑体" w:eastAsia="黑体" w:hint="eastAsia"/>
          <w:b w:val="0"/>
        </w:rPr>
        <w:t>规划</w:t>
      </w:r>
      <w:bookmarkEnd w:id="28"/>
      <w:bookmarkEnd w:id="29"/>
    </w:p>
    <w:p w:rsidR="003D456C" w:rsidRDefault="003D456C" w:rsidP="003D456C">
      <w:pPr>
        <w:pStyle w:val="2"/>
        <w:numPr>
          <w:ilvl w:val="0"/>
          <w:numId w:val="25"/>
        </w:numPr>
        <w:ind w:firstLineChars="0"/>
        <w:jc w:val="left"/>
        <w:rPr>
          <w:rFonts w:ascii="黑体" w:eastAsia="黑体"/>
          <w:b w:val="0"/>
        </w:rPr>
      </w:pPr>
      <w:bookmarkStart w:id="30" w:name="_Toc357427557"/>
      <w:bookmarkStart w:id="31" w:name="_Toc437520960"/>
      <w:bookmarkStart w:id="32" w:name="_Toc25224003"/>
      <w:r w:rsidRPr="00581D62">
        <w:rPr>
          <w:rFonts w:ascii="黑体" w:eastAsia="黑体" w:hint="eastAsia"/>
          <w:b w:val="0"/>
        </w:rPr>
        <w:t>保护</w:t>
      </w:r>
      <w:bookmarkEnd w:id="30"/>
      <w:bookmarkEnd w:id="31"/>
      <w:r w:rsidR="003B6E51">
        <w:rPr>
          <w:rFonts w:ascii="黑体" w:eastAsia="黑体" w:hint="eastAsia"/>
          <w:b w:val="0"/>
        </w:rPr>
        <w:t>内容</w:t>
      </w:r>
      <w:bookmarkEnd w:id="32"/>
    </w:p>
    <w:p w:rsidR="00D84A60" w:rsidRPr="00F272A7" w:rsidRDefault="00D84A60" w:rsidP="00D84A60">
      <w:pPr>
        <w:pStyle w:val="aa"/>
        <w:ind w:left="980" w:firstLineChars="0" w:firstLine="0"/>
      </w:pPr>
      <w:r w:rsidRPr="00D84A60">
        <w:rPr>
          <w:rFonts w:hint="eastAsia"/>
          <w:bCs/>
        </w:rPr>
        <w:t>（</w:t>
      </w:r>
      <w:r w:rsidRPr="00D84A60">
        <w:rPr>
          <w:rFonts w:hint="eastAsia"/>
          <w:bCs/>
        </w:rPr>
        <w:t>1</w:t>
      </w:r>
      <w:r w:rsidRPr="00D84A60">
        <w:rPr>
          <w:rFonts w:hint="eastAsia"/>
          <w:bCs/>
        </w:rPr>
        <w:t>）</w:t>
      </w:r>
      <w:r w:rsidR="009B320F">
        <w:rPr>
          <w:rFonts w:hint="eastAsia"/>
          <w:bCs/>
        </w:rPr>
        <w:t>小岗村传统农业生产的</w:t>
      </w:r>
      <w:r w:rsidRPr="00D84A60">
        <w:rPr>
          <w:rFonts w:hint="eastAsia"/>
          <w:bCs/>
        </w:rPr>
        <w:t>格局</w:t>
      </w:r>
      <w:r w:rsidRPr="00D84A60">
        <w:rPr>
          <w:rFonts w:hint="eastAsia"/>
          <w:bCs/>
        </w:rPr>
        <w:t xml:space="preserve"> </w:t>
      </w:r>
    </w:p>
    <w:p w:rsidR="00D84A60" w:rsidRPr="00F272A7" w:rsidRDefault="00D84A60" w:rsidP="00D84A60">
      <w:pPr>
        <w:pStyle w:val="aa"/>
        <w:ind w:left="980" w:firstLineChars="0" w:firstLine="0"/>
      </w:pPr>
      <w:r w:rsidRPr="00D84A60">
        <w:rPr>
          <w:rFonts w:hint="eastAsia"/>
          <w:bCs/>
        </w:rPr>
        <w:t>（</w:t>
      </w:r>
      <w:r w:rsidRPr="00D84A60">
        <w:rPr>
          <w:rFonts w:hint="eastAsia"/>
          <w:bCs/>
        </w:rPr>
        <w:t>2</w:t>
      </w:r>
      <w:r w:rsidRPr="00D84A60">
        <w:rPr>
          <w:rFonts w:hint="eastAsia"/>
          <w:bCs/>
        </w:rPr>
        <w:t>）</w:t>
      </w:r>
      <w:r w:rsidR="00EE05E9">
        <w:rPr>
          <w:rFonts w:hint="eastAsia"/>
          <w:bCs/>
        </w:rPr>
        <w:t>全国重点</w:t>
      </w:r>
      <w:r w:rsidR="000E7363">
        <w:rPr>
          <w:rFonts w:hint="eastAsia"/>
          <w:bCs/>
        </w:rPr>
        <w:t>文物保护单位</w:t>
      </w:r>
      <w:r w:rsidR="00322E49">
        <w:rPr>
          <w:rFonts w:hint="eastAsia"/>
          <w:bCs/>
        </w:rPr>
        <w:t xml:space="preserve"> </w:t>
      </w:r>
      <w:r w:rsidR="009B320F">
        <w:rPr>
          <w:rFonts w:hint="eastAsia"/>
          <w:bCs/>
        </w:rPr>
        <w:t>“大包干”</w:t>
      </w:r>
      <w:r w:rsidR="000E7363">
        <w:rPr>
          <w:rFonts w:hint="eastAsia"/>
          <w:bCs/>
        </w:rPr>
        <w:t>签字</w:t>
      </w:r>
      <w:r w:rsidR="009B320F">
        <w:rPr>
          <w:rFonts w:hint="eastAsia"/>
          <w:bCs/>
        </w:rPr>
        <w:t>事件</w:t>
      </w:r>
      <w:r w:rsidRPr="00D84A60">
        <w:rPr>
          <w:rFonts w:hint="eastAsia"/>
          <w:bCs/>
        </w:rPr>
        <w:t>发地</w:t>
      </w:r>
      <w:r w:rsidR="000E7363">
        <w:rPr>
          <w:rFonts w:hint="eastAsia"/>
          <w:bCs/>
        </w:rPr>
        <w:t>院落</w:t>
      </w:r>
    </w:p>
    <w:p w:rsidR="00D84A60" w:rsidRPr="00F272A7" w:rsidRDefault="00D84A60" w:rsidP="00D84A60">
      <w:pPr>
        <w:pStyle w:val="aa"/>
        <w:ind w:left="980" w:firstLineChars="0" w:firstLine="0"/>
      </w:pPr>
      <w:r w:rsidRPr="00D84A60">
        <w:rPr>
          <w:rFonts w:hint="eastAsia"/>
          <w:bCs/>
        </w:rPr>
        <w:t>（</w:t>
      </w:r>
      <w:r w:rsidRPr="00D84A60">
        <w:rPr>
          <w:rFonts w:hint="eastAsia"/>
          <w:bCs/>
        </w:rPr>
        <w:t>3</w:t>
      </w:r>
      <w:r w:rsidRPr="00D84A60">
        <w:rPr>
          <w:rFonts w:hint="eastAsia"/>
          <w:bCs/>
        </w:rPr>
        <w:t>）</w:t>
      </w:r>
      <w:r w:rsidR="009B320F">
        <w:rPr>
          <w:rFonts w:hint="eastAsia"/>
          <w:bCs/>
        </w:rPr>
        <w:t>“大包干”</w:t>
      </w:r>
      <w:r w:rsidR="00EE05E9">
        <w:rPr>
          <w:rFonts w:hint="eastAsia"/>
          <w:bCs/>
        </w:rPr>
        <w:t>纪念馆建筑物以及事件</w:t>
      </w:r>
      <w:r w:rsidR="000E7363">
        <w:rPr>
          <w:rFonts w:hint="eastAsia"/>
          <w:bCs/>
        </w:rPr>
        <w:t>记录研究内容</w:t>
      </w:r>
    </w:p>
    <w:p w:rsidR="00D84A60" w:rsidRPr="00F272A7" w:rsidRDefault="00D84A60" w:rsidP="00D84A60">
      <w:pPr>
        <w:pStyle w:val="aa"/>
        <w:ind w:left="980" w:firstLineChars="0" w:firstLine="0"/>
      </w:pPr>
      <w:r w:rsidRPr="00D84A60">
        <w:rPr>
          <w:rFonts w:hint="eastAsia"/>
          <w:bCs/>
        </w:rPr>
        <w:t>（</w:t>
      </w:r>
      <w:r w:rsidRPr="00D84A60">
        <w:rPr>
          <w:rFonts w:hint="eastAsia"/>
          <w:bCs/>
        </w:rPr>
        <w:t>4</w:t>
      </w:r>
      <w:r w:rsidRPr="00D84A60">
        <w:rPr>
          <w:rFonts w:hint="eastAsia"/>
          <w:bCs/>
        </w:rPr>
        <w:t>）</w:t>
      </w:r>
      <w:r w:rsidR="009B320F">
        <w:rPr>
          <w:rFonts w:hint="eastAsia"/>
          <w:bCs/>
        </w:rPr>
        <w:t>国家</w:t>
      </w:r>
      <w:r w:rsidRPr="00D84A60">
        <w:rPr>
          <w:rFonts w:hint="eastAsia"/>
          <w:bCs/>
        </w:rPr>
        <w:t>领导人</w:t>
      </w:r>
      <w:r w:rsidR="009B320F">
        <w:rPr>
          <w:rFonts w:hint="eastAsia"/>
          <w:bCs/>
        </w:rPr>
        <w:t>在</w:t>
      </w:r>
      <w:r w:rsidRPr="00D84A60">
        <w:rPr>
          <w:rFonts w:hint="eastAsia"/>
          <w:bCs/>
        </w:rPr>
        <w:t>小岗村考察</w:t>
      </w:r>
      <w:r w:rsidR="009B320F">
        <w:rPr>
          <w:rFonts w:hint="eastAsia"/>
          <w:bCs/>
        </w:rPr>
        <w:t>指导</w:t>
      </w:r>
      <w:r w:rsidRPr="00D84A60">
        <w:rPr>
          <w:rFonts w:hint="eastAsia"/>
          <w:bCs/>
        </w:rPr>
        <w:t>工作的</w:t>
      </w:r>
      <w:r w:rsidR="009B320F">
        <w:rPr>
          <w:rFonts w:hint="eastAsia"/>
          <w:bCs/>
        </w:rPr>
        <w:t>事件记录</w:t>
      </w:r>
    </w:p>
    <w:p w:rsidR="00D84A60" w:rsidRPr="00F272A7" w:rsidRDefault="00D84A60" w:rsidP="00D84A60">
      <w:pPr>
        <w:pStyle w:val="aa"/>
        <w:ind w:left="980" w:firstLineChars="0" w:firstLine="0"/>
      </w:pPr>
      <w:r w:rsidRPr="00D84A60">
        <w:rPr>
          <w:rFonts w:hint="eastAsia"/>
          <w:bCs/>
        </w:rPr>
        <w:t>（</w:t>
      </w:r>
      <w:r w:rsidRPr="00D84A60">
        <w:rPr>
          <w:rFonts w:hint="eastAsia"/>
          <w:bCs/>
        </w:rPr>
        <w:t>5</w:t>
      </w:r>
      <w:r w:rsidRPr="00D84A60">
        <w:rPr>
          <w:rFonts w:hint="eastAsia"/>
          <w:bCs/>
        </w:rPr>
        <w:t>）</w:t>
      </w:r>
      <w:r w:rsidR="009B320F" w:rsidRPr="00D84A60">
        <w:rPr>
          <w:rFonts w:hint="eastAsia"/>
          <w:bCs/>
        </w:rPr>
        <w:t>沈浩</w:t>
      </w:r>
      <w:proofErr w:type="gramStart"/>
      <w:r w:rsidR="000E7363">
        <w:rPr>
          <w:rFonts w:hint="eastAsia"/>
          <w:bCs/>
        </w:rPr>
        <w:t>故居</w:t>
      </w:r>
      <w:r w:rsidR="009B320F" w:rsidRPr="00D84A60">
        <w:rPr>
          <w:rFonts w:hint="eastAsia"/>
          <w:bCs/>
        </w:rPr>
        <w:t>建</w:t>
      </w:r>
      <w:proofErr w:type="gramEnd"/>
      <w:r w:rsidR="009B320F" w:rsidRPr="00D84A60">
        <w:rPr>
          <w:rFonts w:hint="eastAsia"/>
          <w:bCs/>
        </w:rPr>
        <w:t>构筑物</w:t>
      </w:r>
    </w:p>
    <w:p w:rsidR="003D456C" w:rsidRPr="002C3579" w:rsidRDefault="003D456C" w:rsidP="003D456C">
      <w:pPr>
        <w:pStyle w:val="2"/>
        <w:numPr>
          <w:ilvl w:val="0"/>
          <w:numId w:val="25"/>
        </w:numPr>
        <w:ind w:firstLineChars="0"/>
        <w:jc w:val="left"/>
        <w:rPr>
          <w:rFonts w:ascii="黑体" w:eastAsia="黑体"/>
          <w:b w:val="0"/>
        </w:rPr>
      </w:pPr>
      <w:bookmarkStart w:id="33" w:name="_Toc437520961"/>
      <w:bookmarkStart w:id="34" w:name="_Toc25224004"/>
      <w:bookmarkStart w:id="35" w:name="_Toc357410622"/>
      <w:r w:rsidRPr="002C3579">
        <w:rPr>
          <w:rFonts w:ascii="黑体" w:eastAsia="黑体" w:hint="eastAsia"/>
          <w:b w:val="0"/>
        </w:rPr>
        <w:t>保护目标</w:t>
      </w:r>
      <w:r>
        <w:rPr>
          <w:rFonts w:ascii="黑体" w:eastAsia="黑体" w:hint="eastAsia"/>
          <w:b w:val="0"/>
        </w:rPr>
        <w:t>及原则</w:t>
      </w:r>
      <w:bookmarkEnd w:id="33"/>
      <w:bookmarkEnd w:id="34"/>
    </w:p>
    <w:p w:rsidR="003D456C" w:rsidRPr="009449B8" w:rsidRDefault="003D456C" w:rsidP="003D456C">
      <w:pPr>
        <w:pStyle w:val="aa"/>
        <w:ind w:left="567" w:firstLineChars="236" w:firstLine="566"/>
      </w:pPr>
      <w:r w:rsidRPr="009449B8">
        <w:rPr>
          <w:rFonts w:hint="eastAsia"/>
        </w:rPr>
        <w:t>1</w:t>
      </w:r>
      <w:r w:rsidRPr="009449B8">
        <w:rPr>
          <w:rFonts w:hint="eastAsia"/>
        </w:rPr>
        <w:t>、保护目标</w:t>
      </w:r>
    </w:p>
    <w:p w:rsidR="003D456C" w:rsidRDefault="003D456C" w:rsidP="003D456C">
      <w:pPr>
        <w:pStyle w:val="aa"/>
        <w:ind w:left="567" w:firstLineChars="236" w:firstLine="566"/>
      </w:pPr>
      <w:r w:rsidRPr="009449B8">
        <w:rPr>
          <w:rFonts w:hint="eastAsia"/>
        </w:rPr>
        <w:t>（</w:t>
      </w:r>
      <w:r w:rsidRPr="009449B8">
        <w:rPr>
          <w:rFonts w:hint="eastAsia"/>
        </w:rPr>
        <w:t>1</w:t>
      </w:r>
      <w:r w:rsidRPr="009449B8">
        <w:rPr>
          <w:rFonts w:hint="eastAsia"/>
        </w:rPr>
        <w:t>）保护小岗村的真实的历史文化遗存，保护</w:t>
      </w:r>
      <w:r w:rsidR="009449B8" w:rsidRPr="009449B8">
        <w:rPr>
          <w:rFonts w:hint="eastAsia"/>
        </w:rPr>
        <w:t>沿</w:t>
      </w:r>
      <w:proofErr w:type="gramStart"/>
      <w:r w:rsidR="009449B8" w:rsidRPr="009449B8">
        <w:rPr>
          <w:rFonts w:hint="eastAsia"/>
        </w:rPr>
        <w:t>淮传统</w:t>
      </w:r>
      <w:proofErr w:type="gramEnd"/>
      <w:r w:rsidR="009449B8">
        <w:rPr>
          <w:rFonts w:hint="eastAsia"/>
        </w:rPr>
        <w:t>村庄</w:t>
      </w:r>
      <w:r w:rsidRPr="009449B8">
        <w:rPr>
          <w:rFonts w:hint="eastAsia"/>
        </w:rPr>
        <w:t>风貌。</w:t>
      </w:r>
    </w:p>
    <w:p w:rsidR="00FD20E3" w:rsidRPr="009449B8" w:rsidRDefault="00FD20E3" w:rsidP="003D456C">
      <w:pPr>
        <w:pStyle w:val="aa"/>
        <w:ind w:left="567" w:firstLineChars="236" w:firstLine="566"/>
      </w:pPr>
      <w:r>
        <w:rPr>
          <w:rFonts w:hint="eastAsia"/>
        </w:rPr>
        <w:t>（</w:t>
      </w:r>
      <w:r>
        <w:rPr>
          <w:rFonts w:hint="eastAsia"/>
        </w:rPr>
        <w:t>2</w:t>
      </w:r>
      <w:r>
        <w:rPr>
          <w:rFonts w:hint="eastAsia"/>
        </w:rPr>
        <w:t>）真实记录“大包干”历史事件的发生背景、发展过程和重要影响</w:t>
      </w:r>
      <w:r w:rsidR="00426573">
        <w:rPr>
          <w:rFonts w:hint="eastAsia"/>
        </w:rPr>
        <w:t>，传承“大包干”改革创新精神。</w:t>
      </w:r>
    </w:p>
    <w:p w:rsidR="003D456C" w:rsidRPr="009449B8" w:rsidRDefault="003D456C" w:rsidP="003D456C">
      <w:pPr>
        <w:pStyle w:val="aa"/>
        <w:ind w:left="567" w:firstLineChars="236" w:firstLine="566"/>
      </w:pPr>
      <w:r w:rsidRPr="009449B8">
        <w:rPr>
          <w:rFonts w:hint="eastAsia"/>
        </w:rPr>
        <w:t>（</w:t>
      </w:r>
      <w:r w:rsidRPr="009449B8">
        <w:rPr>
          <w:rFonts w:hint="eastAsia"/>
        </w:rPr>
        <w:t>2</w:t>
      </w:r>
      <w:r w:rsidRPr="009449B8">
        <w:rPr>
          <w:rFonts w:hint="eastAsia"/>
        </w:rPr>
        <w:t>）适应小岗</w:t>
      </w:r>
      <w:proofErr w:type="gramStart"/>
      <w:r w:rsidRPr="009449B8">
        <w:rPr>
          <w:rFonts w:hint="eastAsia"/>
        </w:rPr>
        <w:t>村总体</w:t>
      </w:r>
      <w:proofErr w:type="gramEnd"/>
      <w:r w:rsidRPr="009449B8">
        <w:rPr>
          <w:rFonts w:hint="eastAsia"/>
        </w:rPr>
        <w:t>发展，协调保护与发展关系，满足</w:t>
      </w:r>
      <w:r w:rsidR="009449B8">
        <w:rPr>
          <w:rFonts w:hint="eastAsia"/>
        </w:rPr>
        <w:t>村庄</w:t>
      </w:r>
      <w:r w:rsidRPr="009449B8">
        <w:rPr>
          <w:rFonts w:hint="eastAsia"/>
        </w:rPr>
        <w:t>发展和居民生活需求，形成以生活居住、旅游观光体验为主要职能，集中展示体现</w:t>
      </w:r>
      <w:r w:rsidR="00FB1A95">
        <w:rPr>
          <w:rFonts w:hint="eastAsia"/>
        </w:rPr>
        <w:t>中国农村改革的“大包干”精神与“沈浩”精神文化</w:t>
      </w:r>
      <w:r w:rsidR="009449B8">
        <w:rPr>
          <w:rFonts w:hint="eastAsia"/>
        </w:rPr>
        <w:t>特色为主要内涵的村庄</w:t>
      </w:r>
      <w:r w:rsidRPr="009449B8">
        <w:rPr>
          <w:rFonts w:hint="eastAsia"/>
        </w:rPr>
        <w:t>。</w:t>
      </w:r>
    </w:p>
    <w:p w:rsidR="003D456C" w:rsidRPr="009449B8" w:rsidRDefault="003D456C" w:rsidP="003D456C">
      <w:pPr>
        <w:pStyle w:val="aa"/>
        <w:ind w:left="567" w:firstLineChars="236" w:firstLine="566"/>
      </w:pPr>
      <w:r w:rsidRPr="009449B8">
        <w:rPr>
          <w:rFonts w:hint="eastAsia"/>
        </w:rPr>
        <w:t>2</w:t>
      </w:r>
      <w:r w:rsidRPr="009449B8">
        <w:rPr>
          <w:rFonts w:hint="eastAsia"/>
        </w:rPr>
        <w:t>、保护原则</w:t>
      </w:r>
    </w:p>
    <w:p w:rsidR="003D456C" w:rsidRPr="009449B8" w:rsidRDefault="003D456C" w:rsidP="009449B8">
      <w:pPr>
        <w:ind w:leftChars="236" w:left="566" w:firstLine="480"/>
      </w:pPr>
      <w:r w:rsidRPr="009449B8">
        <w:rPr>
          <w:rFonts w:hint="eastAsia"/>
        </w:rPr>
        <w:t>以科学发展观为指导，遵循保护遗产本体及环境的原真性、完整性和保护利用的可持续性的原则。</w:t>
      </w:r>
    </w:p>
    <w:p w:rsidR="009449B8" w:rsidRPr="00F272A7" w:rsidRDefault="009449B8" w:rsidP="009449B8">
      <w:pPr>
        <w:ind w:leftChars="236" w:left="566" w:firstLine="480"/>
      </w:pPr>
      <w:r w:rsidRPr="009449B8">
        <w:rPr>
          <w:rFonts w:hint="eastAsia"/>
        </w:rPr>
        <w:t>真实性原则：</w:t>
      </w:r>
      <w:r w:rsidRPr="00F272A7">
        <w:rPr>
          <w:rFonts w:hint="eastAsia"/>
        </w:rPr>
        <w:t>保护规划对大包干历史的调查与真实记录，保护大包干相关历史信息要素。</w:t>
      </w:r>
      <w:r w:rsidRPr="00F272A7">
        <w:rPr>
          <w:rFonts w:hint="eastAsia"/>
        </w:rPr>
        <w:t xml:space="preserve"> </w:t>
      </w:r>
    </w:p>
    <w:p w:rsidR="009449B8" w:rsidRPr="00F272A7" w:rsidRDefault="009449B8" w:rsidP="009449B8">
      <w:pPr>
        <w:ind w:leftChars="236" w:left="566" w:firstLine="480"/>
      </w:pPr>
      <w:r w:rsidRPr="009449B8">
        <w:rPr>
          <w:rFonts w:hint="eastAsia"/>
        </w:rPr>
        <w:t>以人文本原则：</w:t>
      </w:r>
      <w:r w:rsidRPr="00F272A7">
        <w:rPr>
          <w:rFonts w:hint="eastAsia"/>
        </w:rPr>
        <w:t>大包干历史的保护与小岗村村庄发展相结合，以提升村民生活水平，改善人居环境为目标。</w:t>
      </w:r>
      <w:r w:rsidRPr="00F272A7">
        <w:rPr>
          <w:rFonts w:hint="eastAsia"/>
        </w:rPr>
        <w:t xml:space="preserve"> </w:t>
      </w:r>
    </w:p>
    <w:p w:rsidR="003D456C" w:rsidRPr="009449B8" w:rsidRDefault="009449B8" w:rsidP="009449B8">
      <w:pPr>
        <w:ind w:leftChars="236" w:left="566" w:firstLine="480"/>
      </w:pPr>
      <w:r w:rsidRPr="009449B8">
        <w:rPr>
          <w:rFonts w:hint="eastAsia"/>
        </w:rPr>
        <w:t>与时俱进原则：</w:t>
      </w:r>
      <w:r w:rsidRPr="00F272A7">
        <w:rPr>
          <w:rFonts w:hint="eastAsia"/>
        </w:rPr>
        <w:t>大包干是一段历史，是敢于拼搏、改革创新的大包干精神。保护规划不是挽留历史，而是要适应时代发展，传承大包干精神，与时俱进，保护利用文化遗产资源，促进村落发展。</w:t>
      </w:r>
    </w:p>
    <w:p w:rsidR="003D456C" w:rsidRPr="002C3579" w:rsidRDefault="003D456C" w:rsidP="003D456C">
      <w:pPr>
        <w:pStyle w:val="2"/>
        <w:numPr>
          <w:ilvl w:val="0"/>
          <w:numId w:val="25"/>
        </w:numPr>
        <w:ind w:firstLineChars="0"/>
        <w:jc w:val="left"/>
        <w:rPr>
          <w:rFonts w:ascii="黑体" w:eastAsia="黑体"/>
          <w:b w:val="0"/>
        </w:rPr>
      </w:pPr>
      <w:bookmarkStart w:id="36" w:name="_Toc437520962"/>
      <w:bookmarkStart w:id="37" w:name="_Toc25224005"/>
      <w:bookmarkEnd w:id="35"/>
      <w:r w:rsidRPr="002C3579">
        <w:rPr>
          <w:rFonts w:ascii="黑体" w:eastAsia="黑体" w:hint="eastAsia"/>
          <w:b w:val="0"/>
        </w:rPr>
        <w:t>保护区划</w:t>
      </w:r>
      <w:r>
        <w:rPr>
          <w:rFonts w:ascii="黑体" w:eastAsia="黑体" w:hint="eastAsia"/>
          <w:b w:val="0"/>
        </w:rPr>
        <w:t>定</w:t>
      </w:r>
      <w:bookmarkEnd w:id="36"/>
      <w:bookmarkEnd w:id="37"/>
    </w:p>
    <w:p w:rsidR="003D456C" w:rsidRPr="00760434" w:rsidRDefault="003D456C" w:rsidP="00130F24">
      <w:pPr>
        <w:ind w:firstLineChars="425" w:firstLine="1020"/>
      </w:pPr>
      <w:r>
        <w:rPr>
          <w:rFonts w:hint="eastAsia"/>
        </w:rPr>
        <w:t>保护区划层次</w:t>
      </w:r>
      <w:r w:rsidRPr="00760434">
        <w:rPr>
          <w:rFonts w:hint="eastAsia"/>
        </w:rPr>
        <w:t>划定为核心保护</w:t>
      </w:r>
      <w:r w:rsidR="000E7363">
        <w:rPr>
          <w:rFonts w:hint="eastAsia"/>
        </w:rPr>
        <w:t>范围</w:t>
      </w:r>
      <w:r>
        <w:rPr>
          <w:rFonts w:hint="eastAsia"/>
        </w:rPr>
        <w:t>、</w:t>
      </w:r>
      <w:r w:rsidRPr="00760434">
        <w:rPr>
          <w:rFonts w:hint="eastAsia"/>
        </w:rPr>
        <w:t>建设控制地带。</w:t>
      </w:r>
    </w:p>
    <w:p w:rsidR="00D84A60" w:rsidRPr="00F272A7" w:rsidRDefault="003D456C" w:rsidP="00D84A60">
      <w:pPr>
        <w:ind w:leftChars="236" w:left="566" w:firstLine="480"/>
      </w:pPr>
      <w:r w:rsidRPr="00322E49">
        <w:rPr>
          <w:rFonts w:hint="eastAsia"/>
        </w:rPr>
        <w:t>核心保护区</w:t>
      </w:r>
      <w:r w:rsidR="00D84A60" w:rsidRPr="00322E49">
        <w:rPr>
          <w:rFonts w:hint="eastAsia"/>
          <w:bCs/>
        </w:rPr>
        <w:t>主要包括</w:t>
      </w:r>
      <w:r w:rsidR="00E05A4C">
        <w:rPr>
          <w:rFonts w:hint="eastAsia"/>
          <w:bCs/>
        </w:rPr>
        <w:t>当年</w:t>
      </w:r>
      <w:r w:rsidR="00F140AD">
        <w:rPr>
          <w:rFonts w:hint="eastAsia"/>
          <w:bCs/>
        </w:rPr>
        <w:t>小岗村旧址</w:t>
      </w:r>
      <w:r w:rsidR="00D84A60" w:rsidRPr="00322E49">
        <w:rPr>
          <w:rFonts w:hint="eastAsia"/>
          <w:bCs/>
        </w:rPr>
        <w:t>、大包干纪念馆、沈浩故居纪念馆区</w:t>
      </w:r>
      <w:r w:rsidR="00BC7713">
        <w:rPr>
          <w:rFonts w:hint="eastAsia"/>
          <w:bCs/>
        </w:rPr>
        <w:t>等</w:t>
      </w:r>
      <w:r w:rsidR="00D84A60" w:rsidRPr="00322E49">
        <w:rPr>
          <w:rFonts w:hint="eastAsia"/>
          <w:bCs/>
        </w:rPr>
        <w:t>，是大包干历史事件主要遗迹区，面积约</w:t>
      </w:r>
      <w:r w:rsidR="00EE05E9">
        <w:rPr>
          <w:rFonts w:hint="eastAsia"/>
          <w:bCs/>
        </w:rPr>
        <w:t>3.7</w:t>
      </w:r>
      <w:r w:rsidR="00D84A60" w:rsidRPr="00322E49">
        <w:rPr>
          <w:rFonts w:hint="eastAsia"/>
          <w:bCs/>
        </w:rPr>
        <w:t>公顷。</w:t>
      </w:r>
      <w:r w:rsidR="00D84A60" w:rsidRPr="00F272A7">
        <w:rPr>
          <w:rFonts w:hint="eastAsia"/>
          <w:bCs/>
        </w:rPr>
        <w:t>保护范围</w:t>
      </w:r>
      <w:r w:rsidR="00D84A60">
        <w:rPr>
          <w:rFonts w:hint="eastAsia"/>
          <w:bCs/>
        </w:rPr>
        <w:t>：</w:t>
      </w:r>
      <w:r w:rsidR="00D84A60" w:rsidRPr="00F272A7">
        <w:rPr>
          <w:rFonts w:hint="eastAsia"/>
          <w:bCs/>
        </w:rPr>
        <w:t>以现状农宅院落用地、纪念馆用地为边界划定。</w:t>
      </w:r>
      <w:r w:rsidR="00D84A60" w:rsidRPr="00F272A7">
        <w:rPr>
          <w:rFonts w:hint="eastAsia"/>
          <w:bCs/>
        </w:rPr>
        <w:t xml:space="preserve"> </w:t>
      </w:r>
    </w:p>
    <w:p w:rsidR="003D456C" w:rsidRPr="00567FD4" w:rsidRDefault="00D84A60" w:rsidP="00C51296">
      <w:pPr>
        <w:ind w:leftChars="236" w:left="566" w:firstLine="480"/>
      </w:pPr>
      <w:r>
        <w:rPr>
          <w:rFonts w:hint="eastAsia"/>
        </w:rPr>
        <w:lastRenderedPageBreak/>
        <w:t>将核心保护范围外，对小岗村整体风貌影响度较大的地块划定</w:t>
      </w:r>
      <w:r w:rsidR="00BC7713">
        <w:rPr>
          <w:rFonts w:hint="eastAsia"/>
        </w:rPr>
        <w:t>为</w:t>
      </w:r>
      <w:r>
        <w:rPr>
          <w:rFonts w:hint="eastAsia"/>
        </w:rPr>
        <w:t>建设控制地带范围，建设控制地带面积</w:t>
      </w:r>
      <w:r w:rsidR="00EE05E9">
        <w:rPr>
          <w:rFonts w:hint="eastAsia"/>
        </w:rPr>
        <w:t>30.3</w:t>
      </w:r>
      <w:r>
        <w:rPr>
          <w:rFonts w:hint="eastAsia"/>
        </w:rPr>
        <w:t>公顷。</w:t>
      </w:r>
      <w:r w:rsidRPr="00F272A7">
        <w:rPr>
          <w:rFonts w:hint="eastAsia"/>
        </w:rPr>
        <w:t>区域范围：小岗村现状居民点边界外围范围。</w:t>
      </w:r>
      <w:r w:rsidRPr="00F272A7">
        <w:rPr>
          <w:rFonts w:hint="eastAsia"/>
        </w:rPr>
        <w:t xml:space="preserve"> </w:t>
      </w:r>
    </w:p>
    <w:p w:rsidR="003D456C" w:rsidRPr="006E504C" w:rsidRDefault="003D456C" w:rsidP="003D456C">
      <w:pPr>
        <w:pStyle w:val="aa"/>
        <w:ind w:firstLineChars="0"/>
        <w:jc w:val="center"/>
      </w:pPr>
      <w:r>
        <w:rPr>
          <w:rFonts w:hint="eastAsia"/>
        </w:rPr>
        <w:t>表</w:t>
      </w:r>
      <w:r>
        <w:rPr>
          <w:rFonts w:hint="eastAsia"/>
        </w:rPr>
        <w:t>2</w:t>
      </w:r>
      <w:r>
        <w:rPr>
          <w:rFonts w:hint="eastAsia"/>
        </w:rPr>
        <w:t>：</w:t>
      </w:r>
      <w:r w:rsidRPr="006E504C">
        <w:rPr>
          <w:rFonts w:hint="eastAsia"/>
        </w:rPr>
        <w:t>核心保护区和建设控制地带面积统计表</w:t>
      </w:r>
    </w:p>
    <w:tbl>
      <w:tblPr>
        <w:tblW w:w="3724"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3153"/>
        <w:gridCol w:w="4665"/>
      </w:tblGrid>
      <w:tr w:rsidR="003D456C" w:rsidRPr="00C540EE" w:rsidTr="00D84A60">
        <w:trPr>
          <w:trHeight w:val="251"/>
          <w:jc w:val="center"/>
        </w:trPr>
        <w:tc>
          <w:tcPr>
            <w:tcW w:w="1298" w:type="pct"/>
            <w:tcBorders>
              <w:tl2br w:val="single" w:sz="4" w:space="0" w:color="auto"/>
            </w:tcBorders>
            <w:shd w:val="clear" w:color="auto" w:fill="CCCCCC"/>
            <w:vAlign w:val="center"/>
          </w:tcPr>
          <w:p w:rsidR="003D456C" w:rsidRPr="00581D62" w:rsidRDefault="003D456C" w:rsidP="003D456C">
            <w:pPr>
              <w:ind w:firstLine="442"/>
              <w:jc w:val="center"/>
              <w:rPr>
                <w:rFonts w:ascii="宋体" w:hAnsi="宋体"/>
                <w:b/>
                <w:sz w:val="22"/>
              </w:rPr>
            </w:pPr>
          </w:p>
        </w:tc>
        <w:tc>
          <w:tcPr>
            <w:tcW w:w="1493" w:type="pct"/>
            <w:tcBorders>
              <w:bottom w:val="single" w:sz="4" w:space="0" w:color="auto"/>
            </w:tcBorders>
            <w:shd w:val="clear" w:color="auto" w:fill="CCCCCC"/>
            <w:vAlign w:val="center"/>
          </w:tcPr>
          <w:p w:rsidR="003D456C" w:rsidRPr="00581D62" w:rsidRDefault="003D456C" w:rsidP="003D456C">
            <w:pPr>
              <w:ind w:firstLineChars="0" w:firstLine="0"/>
              <w:jc w:val="center"/>
              <w:rPr>
                <w:rFonts w:ascii="宋体" w:hAnsi="宋体"/>
                <w:b/>
                <w:sz w:val="22"/>
              </w:rPr>
            </w:pPr>
            <w:r w:rsidRPr="00581D62">
              <w:rPr>
                <w:rFonts w:ascii="宋体" w:hAnsi="宋体" w:hint="eastAsia"/>
                <w:b/>
                <w:sz w:val="22"/>
              </w:rPr>
              <w:t>核心保护区</w:t>
            </w:r>
          </w:p>
        </w:tc>
        <w:tc>
          <w:tcPr>
            <w:tcW w:w="2209" w:type="pct"/>
            <w:tcBorders>
              <w:bottom w:val="single" w:sz="4" w:space="0" w:color="auto"/>
            </w:tcBorders>
            <w:shd w:val="clear" w:color="auto" w:fill="CCCCCC"/>
            <w:vAlign w:val="center"/>
          </w:tcPr>
          <w:p w:rsidR="003D456C" w:rsidRPr="00581D62" w:rsidRDefault="003D456C" w:rsidP="003D456C">
            <w:pPr>
              <w:ind w:firstLineChars="0" w:firstLine="0"/>
              <w:jc w:val="center"/>
              <w:rPr>
                <w:rFonts w:ascii="宋体" w:hAnsi="宋体"/>
                <w:b/>
                <w:sz w:val="22"/>
              </w:rPr>
            </w:pPr>
            <w:r w:rsidRPr="00581D62">
              <w:rPr>
                <w:rFonts w:ascii="宋体" w:hAnsi="宋体" w:hint="eastAsia"/>
                <w:b/>
                <w:sz w:val="22"/>
              </w:rPr>
              <w:t>建设控制地带</w:t>
            </w:r>
          </w:p>
        </w:tc>
      </w:tr>
      <w:tr w:rsidR="003D456C" w:rsidRPr="00C540EE" w:rsidTr="00D84A60">
        <w:trPr>
          <w:trHeight w:val="599"/>
          <w:jc w:val="center"/>
        </w:trPr>
        <w:tc>
          <w:tcPr>
            <w:tcW w:w="1298" w:type="pct"/>
            <w:shd w:val="clear" w:color="auto" w:fill="CCCCCC"/>
            <w:vAlign w:val="center"/>
          </w:tcPr>
          <w:p w:rsidR="003D456C" w:rsidRPr="00581D62" w:rsidRDefault="003D456C" w:rsidP="003D456C">
            <w:pPr>
              <w:ind w:firstLineChars="0" w:firstLine="0"/>
              <w:jc w:val="center"/>
              <w:rPr>
                <w:rFonts w:ascii="宋体" w:hAnsi="宋体"/>
                <w:b/>
                <w:sz w:val="22"/>
              </w:rPr>
            </w:pPr>
            <w:r w:rsidRPr="00581D62">
              <w:rPr>
                <w:rFonts w:ascii="宋体" w:hAnsi="宋体" w:hint="eastAsia"/>
                <w:b/>
                <w:sz w:val="22"/>
              </w:rPr>
              <w:t>面积（公顷）</w:t>
            </w:r>
          </w:p>
        </w:tc>
        <w:tc>
          <w:tcPr>
            <w:tcW w:w="1493" w:type="pct"/>
            <w:shd w:val="clear" w:color="auto" w:fill="auto"/>
            <w:vAlign w:val="center"/>
          </w:tcPr>
          <w:p w:rsidR="003D456C" w:rsidRPr="00581D62" w:rsidRDefault="00EE05E9" w:rsidP="003D456C">
            <w:pPr>
              <w:widowControl/>
              <w:ind w:firstLineChars="0" w:firstLine="0"/>
              <w:jc w:val="center"/>
              <w:rPr>
                <w:rFonts w:ascii="宋体" w:hAnsi="宋体"/>
                <w:kern w:val="0"/>
                <w:sz w:val="22"/>
                <w:szCs w:val="21"/>
              </w:rPr>
            </w:pPr>
            <w:r>
              <w:rPr>
                <w:rFonts w:ascii="宋体" w:hAnsi="宋体" w:hint="eastAsia"/>
                <w:kern w:val="0"/>
                <w:sz w:val="22"/>
                <w:szCs w:val="21"/>
              </w:rPr>
              <w:t>3.7</w:t>
            </w:r>
          </w:p>
        </w:tc>
        <w:tc>
          <w:tcPr>
            <w:tcW w:w="2209" w:type="pct"/>
            <w:shd w:val="clear" w:color="auto" w:fill="auto"/>
            <w:vAlign w:val="center"/>
          </w:tcPr>
          <w:p w:rsidR="003D456C" w:rsidRPr="00581D62" w:rsidRDefault="00EE05E9" w:rsidP="00F140AD">
            <w:pPr>
              <w:widowControl/>
              <w:ind w:firstLineChars="0" w:firstLine="0"/>
              <w:jc w:val="center"/>
              <w:rPr>
                <w:rFonts w:ascii="宋体" w:hAnsi="宋体"/>
                <w:kern w:val="0"/>
                <w:sz w:val="22"/>
                <w:szCs w:val="21"/>
              </w:rPr>
            </w:pPr>
            <w:r>
              <w:rPr>
                <w:rFonts w:ascii="宋体" w:hAnsi="宋体" w:hint="eastAsia"/>
                <w:kern w:val="0"/>
                <w:sz w:val="22"/>
                <w:szCs w:val="21"/>
              </w:rPr>
              <w:t>30.</w:t>
            </w:r>
            <w:r w:rsidR="00F140AD">
              <w:rPr>
                <w:rFonts w:ascii="宋体" w:hAnsi="宋体" w:hint="eastAsia"/>
                <w:kern w:val="0"/>
                <w:sz w:val="22"/>
                <w:szCs w:val="21"/>
              </w:rPr>
              <w:t>6</w:t>
            </w:r>
          </w:p>
        </w:tc>
      </w:tr>
    </w:tbl>
    <w:p w:rsidR="003D456C" w:rsidRPr="00313C21" w:rsidRDefault="003D456C" w:rsidP="00313C21">
      <w:pPr>
        <w:pStyle w:val="2"/>
        <w:numPr>
          <w:ilvl w:val="0"/>
          <w:numId w:val="25"/>
        </w:numPr>
        <w:ind w:firstLineChars="0"/>
        <w:jc w:val="left"/>
        <w:rPr>
          <w:rFonts w:ascii="黑体" w:eastAsia="黑体"/>
          <w:b w:val="0"/>
        </w:rPr>
      </w:pPr>
      <w:bookmarkStart w:id="38" w:name="_Toc25224006"/>
      <w:r w:rsidRPr="00313C21">
        <w:rPr>
          <w:rFonts w:ascii="黑体" w:eastAsia="黑体" w:hint="eastAsia"/>
          <w:b w:val="0"/>
        </w:rPr>
        <w:t>核心保护</w:t>
      </w:r>
      <w:r w:rsidR="00BC7713">
        <w:rPr>
          <w:rFonts w:ascii="黑体" w:eastAsia="黑体" w:hint="eastAsia"/>
          <w:b w:val="0"/>
        </w:rPr>
        <w:t>范围</w:t>
      </w:r>
      <w:r w:rsidRPr="00313C21">
        <w:rPr>
          <w:rFonts w:ascii="黑体" w:eastAsia="黑体" w:hint="eastAsia"/>
          <w:b w:val="0"/>
        </w:rPr>
        <w:t>管理规定及控制要求</w:t>
      </w:r>
      <w:bookmarkEnd w:id="38"/>
    </w:p>
    <w:p w:rsidR="009449B8" w:rsidRPr="00430B7E" w:rsidRDefault="009449B8" w:rsidP="009449B8">
      <w:pPr>
        <w:ind w:leftChars="236" w:left="566" w:firstLine="480"/>
      </w:pPr>
      <w:r w:rsidRPr="000E12C8">
        <w:rPr>
          <w:rFonts w:hint="eastAsia"/>
        </w:rPr>
        <w:t>（</w:t>
      </w:r>
      <w:r w:rsidRPr="000E12C8">
        <w:rPr>
          <w:rFonts w:hint="eastAsia"/>
        </w:rPr>
        <w:t>1</w:t>
      </w:r>
      <w:r w:rsidRPr="000E12C8">
        <w:rPr>
          <w:rFonts w:hint="eastAsia"/>
        </w:rPr>
        <w:t>）</w:t>
      </w:r>
      <w:r w:rsidRPr="009449B8">
        <w:rPr>
          <w:rFonts w:hint="eastAsia"/>
        </w:rPr>
        <w:t>采用遗迹标识记录的形式保护村庄范围内重要历史事件发生地、事件经过，参与大包干事件的农户居住位置等。</w:t>
      </w:r>
    </w:p>
    <w:p w:rsidR="009449B8" w:rsidRPr="000E12C8" w:rsidRDefault="009449B8" w:rsidP="009449B8">
      <w:pPr>
        <w:ind w:leftChars="236" w:left="566" w:firstLine="480"/>
      </w:pPr>
      <w:r>
        <w:rPr>
          <w:rFonts w:hint="eastAsia"/>
        </w:rPr>
        <w:t>（</w:t>
      </w:r>
      <w:r>
        <w:rPr>
          <w:rFonts w:hint="eastAsia"/>
        </w:rPr>
        <w:t>2</w:t>
      </w:r>
      <w:r>
        <w:rPr>
          <w:rFonts w:hint="eastAsia"/>
        </w:rPr>
        <w:t>）</w:t>
      </w:r>
      <w:r w:rsidRPr="000E12C8">
        <w:rPr>
          <w:rFonts w:hint="eastAsia"/>
        </w:rPr>
        <w:t>典型的民居建筑群：按照原有空间形态及建筑风格</w:t>
      </w:r>
      <w:r w:rsidR="00BC7713">
        <w:rPr>
          <w:rFonts w:hint="eastAsia"/>
        </w:rPr>
        <w:t>进行</w:t>
      </w:r>
      <w:r w:rsidRPr="000E12C8">
        <w:rPr>
          <w:rFonts w:hint="eastAsia"/>
        </w:rPr>
        <w:t>维修。</w:t>
      </w:r>
    </w:p>
    <w:p w:rsidR="009449B8" w:rsidRPr="000E12C8" w:rsidRDefault="009449B8" w:rsidP="009449B8">
      <w:pPr>
        <w:ind w:leftChars="236" w:left="566" w:firstLine="480"/>
      </w:pPr>
      <w:r w:rsidRPr="000E12C8">
        <w:rPr>
          <w:rFonts w:hint="eastAsia"/>
        </w:rPr>
        <w:t>（</w:t>
      </w:r>
      <w:r>
        <w:rPr>
          <w:rFonts w:hint="eastAsia"/>
        </w:rPr>
        <w:t>3</w:t>
      </w:r>
      <w:r w:rsidRPr="000E12C8">
        <w:rPr>
          <w:rFonts w:hint="eastAsia"/>
        </w:rPr>
        <w:t>）反映居民生活特色庭院、特色空间应予以保留，不符合风貌要求的建筑应予以改造和整饬。</w:t>
      </w:r>
    </w:p>
    <w:p w:rsidR="009449B8" w:rsidRPr="000E12C8" w:rsidRDefault="009449B8" w:rsidP="009449B8">
      <w:pPr>
        <w:ind w:leftChars="236" w:left="566" w:firstLine="480"/>
      </w:pPr>
      <w:r w:rsidRPr="000E12C8">
        <w:rPr>
          <w:rFonts w:hint="eastAsia"/>
        </w:rPr>
        <w:t>（</w:t>
      </w:r>
      <w:r>
        <w:rPr>
          <w:rFonts w:hint="eastAsia"/>
        </w:rPr>
        <w:t>4</w:t>
      </w:r>
      <w:r w:rsidRPr="000E12C8">
        <w:rPr>
          <w:rFonts w:hint="eastAsia"/>
        </w:rPr>
        <w:t>）对重要历史</w:t>
      </w:r>
      <w:r>
        <w:rPr>
          <w:rFonts w:hint="eastAsia"/>
        </w:rPr>
        <w:t>事件遗迹院落</w:t>
      </w:r>
      <w:r w:rsidRPr="000E12C8">
        <w:rPr>
          <w:rFonts w:hint="eastAsia"/>
        </w:rPr>
        <w:t>内部及周边的违章、搭建的建筑应予以拆除。</w:t>
      </w:r>
    </w:p>
    <w:p w:rsidR="009449B8" w:rsidRPr="000E12C8" w:rsidRDefault="009449B8" w:rsidP="009449B8">
      <w:pPr>
        <w:ind w:leftChars="236" w:left="566" w:firstLine="480"/>
      </w:pPr>
      <w:r w:rsidRPr="000E12C8">
        <w:rPr>
          <w:rFonts w:hint="eastAsia"/>
        </w:rPr>
        <w:t>（</w:t>
      </w:r>
      <w:r>
        <w:rPr>
          <w:rFonts w:hint="eastAsia"/>
        </w:rPr>
        <w:t>5</w:t>
      </w:r>
      <w:r w:rsidRPr="000E12C8">
        <w:rPr>
          <w:rFonts w:hint="eastAsia"/>
        </w:rPr>
        <w:t>）所有新建建设工程，其建筑形式、材料，以及工艺应沿用当地传统做法，要与</w:t>
      </w:r>
      <w:r>
        <w:rPr>
          <w:rFonts w:hint="eastAsia"/>
        </w:rPr>
        <w:t>小岗村</w:t>
      </w:r>
      <w:r w:rsidRPr="000E12C8">
        <w:rPr>
          <w:rFonts w:hint="eastAsia"/>
        </w:rPr>
        <w:t>整体氛围相协调，建筑高度应严格按照本规划规定的高度控制要求执行</w:t>
      </w:r>
      <w:r w:rsidRPr="000E12C8">
        <w:rPr>
          <w:rFonts w:hint="eastAsia"/>
        </w:rPr>
        <w:t xml:space="preserve"> </w:t>
      </w:r>
      <w:r w:rsidRPr="000E12C8">
        <w:rPr>
          <w:rFonts w:hint="eastAsia"/>
        </w:rPr>
        <w:t>。</w:t>
      </w:r>
    </w:p>
    <w:p w:rsidR="009449B8" w:rsidRPr="000E12C8" w:rsidRDefault="009449B8" w:rsidP="009449B8">
      <w:pPr>
        <w:ind w:leftChars="236" w:left="566" w:firstLine="480"/>
      </w:pPr>
      <w:r w:rsidRPr="000E12C8">
        <w:rPr>
          <w:rFonts w:hint="eastAsia"/>
        </w:rPr>
        <w:t>（</w:t>
      </w:r>
      <w:r>
        <w:rPr>
          <w:rFonts w:hint="eastAsia"/>
        </w:rPr>
        <w:t>6</w:t>
      </w:r>
      <w:r w:rsidRPr="000E12C8">
        <w:rPr>
          <w:rFonts w:hint="eastAsia"/>
        </w:rPr>
        <w:t>）对核心区内严重破坏风貌及超高的建成</w:t>
      </w:r>
      <w:r w:rsidR="00BC7713">
        <w:rPr>
          <w:rFonts w:hint="eastAsia"/>
        </w:rPr>
        <w:t>建筑</w:t>
      </w:r>
      <w:r w:rsidRPr="000E12C8">
        <w:rPr>
          <w:rFonts w:hint="eastAsia"/>
        </w:rPr>
        <w:t>，近期进行风貌协调，在条件允许时应予以拆除整改。</w:t>
      </w:r>
    </w:p>
    <w:p w:rsidR="003D456C" w:rsidRPr="00313C21" w:rsidRDefault="003D456C" w:rsidP="00313C21">
      <w:pPr>
        <w:pStyle w:val="2"/>
        <w:numPr>
          <w:ilvl w:val="0"/>
          <w:numId w:val="25"/>
        </w:numPr>
        <w:ind w:firstLineChars="0"/>
        <w:jc w:val="left"/>
        <w:rPr>
          <w:rFonts w:ascii="黑体" w:eastAsia="黑体"/>
          <w:b w:val="0"/>
        </w:rPr>
      </w:pPr>
      <w:bookmarkStart w:id="39" w:name="_Toc25224007"/>
      <w:r w:rsidRPr="00313C21">
        <w:rPr>
          <w:rFonts w:ascii="黑体" w:eastAsia="黑体" w:hint="eastAsia"/>
          <w:b w:val="0"/>
        </w:rPr>
        <w:t>建设控制</w:t>
      </w:r>
      <w:r w:rsidR="00BC7713">
        <w:rPr>
          <w:rFonts w:ascii="黑体" w:eastAsia="黑体" w:hint="eastAsia"/>
          <w:b w:val="0"/>
        </w:rPr>
        <w:t>地带</w:t>
      </w:r>
      <w:r w:rsidRPr="00313C21">
        <w:rPr>
          <w:rFonts w:ascii="黑体" w:eastAsia="黑体" w:hint="eastAsia"/>
          <w:b w:val="0"/>
        </w:rPr>
        <w:t>管理规定及控制要求</w:t>
      </w:r>
      <w:bookmarkEnd w:id="39"/>
    </w:p>
    <w:p w:rsidR="009449B8" w:rsidRDefault="009449B8" w:rsidP="009449B8">
      <w:pPr>
        <w:ind w:leftChars="236" w:left="566" w:firstLine="480"/>
      </w:pPr>
      <w:r>
        <w:rPr>
          <w:rFonts w:hint="eastAsia"/>
        </w:rPr>
        <w:t>（</w:t>
      </w:r>
      <w:r>
        <w:rPr>
          <w:rFonts w:hint="eastAsia"/>
        </w:rPr>
        <w:t>1</w:t>
      </w:r>
      <w:r>
        <w:rPr>
          <w:rFonts w:hint="eastAsia"/>
        </w:rPr>
        <w:t>）</w:t>
      </w:r>
      <w:r w:rsidRPr="00F272A7">
        <w:rPr>
          <w:rFonts w:hint="eastAsia"/>
        </w:rPr>
        <w:t>延续村落传统肌理。居住区成组团布局，杜绝整齐划一的民居排列形式。民居建筑与小岗村整治后建筑风貌特色相一致。</w:t>
      </w:r>
    </w:p>
    <w:p w:rsidR="009449B8" w:rsidRDefault="009449B8" w:rsidP="009449B8">
      <w:pPr>
        <w:ind w:leftChars="236" w:left="566" w:firstLine="480"/>
      </w:pPr>
      <w:r>
        <w:rPr>
          <w:rFonts w:hint="eastAsia"/>
        </w:rPr>
        <w:t>（</w:t>
      </w:r>
      <w:r>
        <w:rPr>
          <w:rFonts w:hint="eastAsia"/>
        </w:rPr>
        <w:t>2</w:t>
      </w:r>
      <w:r>
        <w:rPr>
          <w:rFonts w:hint="eastAsia"/>
        </w:rPr>
        <w:t>）严格控制建设</w:t>
      </w:r>
      <w:r w:rsidR="00BC7713">
        <w:rPr>
          <w:rFonts w:hint="eastAsia"/>
        </w:rPr>
        <w:t>地带</w:t>
      </w:r>
      <w:r>
        <w:rPr>
          <w:rFonts w:hint="eastAsia"/>
        </w:rPr>
        <w:t>用地范围，</w:t>
      </w:r>
      <w:r w:rsidR="00BC7713">
        <w:rPr>
          <w:rFonts w:hint="eastAsia"/>
        </w:rPr>
        <w:t>符合</w:t>
      </w:r>
      <w:r>
        <w:rPr>
          <w:rFonts w:hint="eastAsia"/>
        </w:rPr>
        <w:t>总体规划中的建设区范围、用地性质和路网结构，落实保护规划要求。</w:t>
      </w:r>
    </w:p>
    <w:p w:rsidR="009449B8" w:rsidRDefault="009449B8" w:rsidP="009449B8">
      <w:pPr>
        <w:ind w:leftChars="236" w:left="566" w:firstLine="480"/>
      </w:pPr>
      <w:r>
        <w:rPr>
          <w:rFonts w:hint="eastAsia"/>
        </w:rPr>
        <w:t>（</w:t>
      </w:r>
      <w:r>
        <w:rPr>
          <w:rFonts w:hint="eastAsia"/>
        </w:rPr>
        <w:t>3</w:t>
      </w:r>
      <w:r>
        <w:rPr>
          <w:rFonts w:hint="eastAsia"/>
        </w:rPr>
        <w:t>）建设控制</w:t>
      </w:r>
      <w:r w:rsidR="00BC7713">
        <w:rPr>
          <w:rFonts w:hint="eastAsia"/>
        </w:rPr>
        <w:t>地带</w:t>
      </w:r>
      <w:r>
        <w:rPr>
          <w:rFonts w:hint="eastAsia"/>
        </w:rPr>
        <w:t>环境整治，主要完成市政基础设施改造，配置环卫设施，改善人居环境。梳理建设控制</w:t>
      </w:r>
      <w:r w:rsidR="00BC7713">
        <w:rPr>
          <w:rFonts w:hint="eastAsia"/>
        </w:rPr>
        <w:t>地带</w:t>
      </w:r>
      <w:r>
        <w:rPr>
          <w:rFonts w:hint="eastAsia"/>
        </w:rPr>
        <w:t>内道路交通系统，满足保护与相关安全规范要求。</w:t>
      </w:r>
    </w:p>
    <w:p w:rsidR="009449B8" w:rsidRDefault="009449B8" w:rsidP="009449B8">
      <w:pPr>
        <w:ind w:leftChars="236" w:left="566" w:firstLine="480"/>
      </w:pPr>
      <w:r>
        <w:rPr>
          <w:rFonts w:hint="eastAsia"/>
        </w:rPr>
        <w:t>（</w:t>
      </w:r>
      <w:r>
        <w:rPr>
          <w:rFonts w:hint="eastAsia"/>
        </w:rPr>
        <w:t>4</w:t>
      </w:r>
      <w:r>
        <w:rPr>
          <w:rFonts w:hint="eastAsia"/>
        </w:rPr>
        <w:t>）建设控制</w:t>
      </w:r>
      <w:r w:rsidR="00BC7713">
        <w:rPr>
          <w:rFonts w:hint="eastAsia"/>
        </w:rPr>
        <w:t>地带</w:t>
      </w:r>
      <w:r>
        <w:rPr>
          <w:rFonts w:hint="eastAsia"/>
        </w:rPr>
        <w:t>内新建建设，应遵循保护规划高度控制，建筑形式遵循本土建筑风貌特色，采用院落形式。单体建筑不得超高超大，建筑立面风格淡雅。</w:t>
      </w:r>
    </w:p>
    <w:p w:rsidR="003D456C" w:rsidRPr="00581D62" w:rsidRDefault="003D456C" w:rsidP="003D456C">
      <w:pPr>
        <w:pStyle w:val="2"/>
        <w:numPr>
          <w:ilvl w:val="0"/>
          <w:numId w:val="25"/>
        </w:numPr>
        <w:ind w:firstLineChars="0"/>
        <w:jc w:val="left"/>
        <w:rPr>
          <w:rFonts w:ascii="黑体" w:eastAsia="黑体"/>
          <w:b w:val="0"/>
        </w:rPr>
      </w:pPr>
      <w:bookmarkStart w:id="40" w:name="_Toc437520964"/>
      <w:bookmarkStart w:id="41" w:name="_Toc25224008"/>
      <w:r w:rsidRPr="00581D62">
        <w:rPr>
          <w:rFonts w:ascii="黑体" w:eastAsia="黑体" w:hint="eastAsia"/>
          <w:b w:val="0"/>
        </w:rPr>
        <w:t>建筑高度控制</w:t>
      </w:r>
      <w:bookmarkEnd w:id="40"/>
      <w:bookmarkEnd w:id="41"/>
    </w:p>
    <w:p w:rsidR="008B26FF" w:rsidRPr="00012591" w:rsidRDefault="008B26FF" w:rsidP="00012591">
      <w:pPr>
        <w:ind w:leftChars="236" w:left="566" w:firstLine="480"/>
      </w:pPr>
      <w:bookmarkStart w:id="42" w:name="_Toc437520965"/>
      <w:r w:rsidRPr="00012591">
        <w:rPr>
          <w:rFonts w:hint="eastAsia"/>
        </w:rPr>
        <w:t>规划范围内高度控制为：</w:t>
      </w:r>
      <w:r w:rsidRPr="00012591">
        <w:rPr>
          <w:rFonts w:hint="eastAsia"/>
        </w:rPr>
        <w:t xml:space="preserve"> </w:t>
      </w:r>
    </w:p>
    <w:p w:rsidR="008B26FF" w:rsidRPr="00012591" w:rsidRDefault="00EE05E9" w:rsidP="00012591">
      <w:pPr>
        <w:ind w:leftChars="236" w:left="566" w:firstLine="480"/>
      </w:pPr>
      <w:r>
        <w:rPr>
          <w:rFonts w:hint="eastAsia"/>
        </w:rPr>
        <w:lastRenderedPageBreak/>
        <w:t>核心保护</w:t>
      </w:r>
      <w:r w:rsidR="008B26FF" w:rsidRPr="00012591">
        <w:rPr>
          <w:rFonts w:hint="eastAsia"/>
        </w:rPr>
        <w:t>范围</w:t>
      </w:r>
      <w:r>
        <w:rPr>
          <w:rFonts w:hint="eastAsia"/>
        </w:rPr>
        <w:t>以及小岗旧址文物建设控制范围</w:t>
      </w:r>
      <w:r w:rsidR="008B26FF" w:rsidRPr="00012591">
        <w:rPr>
          <w:rFonts w:hint="eastAsia"/>
        </w:rPr>
        <w:t>内，规划建筑限高</w:t>
      </w:r>
      <w:r w:rsidR="008B26FF" w:rsidRPr="00012591">
        <w:rPr>
          <w:rFonts w:hint="eastAsia"/>
        </w:rPr>
        <w:t>2</w:t>
      </w:r>
      <w:r w:rsidR="008B26FF" w:rsidRPr="00012591">
        <w:rPr>
          <w:rFonts w:hint="eastAsia"/>
        </w:rPr>
        <w:t>层，屋脊高度</w:t>
      </w:r>
      <w:r w:rsidR="008B26FF" w:rsidRPr="00012591">
        <w:rPr>
          <w:rFonts w:hint="eastAsia"/>
        </w:rPr>
        <w:t>8</w:t>
      </w:r>
      <w:r w:rsidR="008B26FF" w:rsidRPr="00012591">
        <w:rPr>
          <w:rFonts w:hint="eastAsia"/>
        </w:rPr>
        <w:t>米。</w:t>
      </w:r>
      <w:r w:rsidR="008B26FF" w:rsidRPr="00012591">
        <w:rPr>
          <w:rFonts w:hint="eastAsia"/>
        </w:rPr>
        <w:t xml:space="preserve"> </w:t>
      </w:r>
    </w:p>
    <w:p w:rsidR="008B26FF" w:rsidRPr="00012591" w:rsidRDefault="00EE05E9" w:rsidP="00012591">
      <w:pPr>
        <w:ind w:leftChars="236" w:left="566" w:firstLine="480"/>
      </w:pPr>
      <w:r>
        <w:rPr>
          <w:rFonts w:hint="eastAsia"/>
        </w:rPr>
        <w:t>核心保护区外围建设控制地带范围内</w:t>
      </w:r>
      <w:r w:rsidR="008B26FF" w:rsidRPr="00012591">
        <w:rPr>
          <w:rFonts w:hint="eastAsia"/>
        </w:rPr>
        <w:t>，规划建筑限高</w:t>
      </w:r>
      <w:r w:rsidR="008B26FF" w:rsidRPr="00012591">
        <w:rPr>
          <w:rFonts w:hint="eastAsia"/>
        </w:rPr>
        <w:t>3</w:t>
      </w:r>
      <w:r w:rsidR="008B26FF" w:rsidRPr="00012591">
        <w:rPr>
          <w:rFonts w:hint="eastAsia"/>
        </w:rPr>
        <w:t>层，屋脊高度</w:t>
      </w:r>
      <w:r w:rsidR="008B26FF" w:rsidRPr="00012591">
        <w:rPr>
          <w:rFonts w:hint="eastAsia"/>
        </w:rPr>
        <w:t>11</w:t>
      </w:r>
      <w:r w:rsidR="008B26FF" w:rsidRPr="00012591">
        <w:rPr>
          <w:rFonts w:hint="eastAsia"/>
        </w:rPr>
        <w:t>米。</w:t>
      </w:r>
      <w:r w:rsidR="008B26FF" w:rsidRPr="00012591">
        <w:rPr>
          <w:rFonts w:hint="eastAsia"/>
        </w:rPr>
        <w:t xml:space="preserve"> </w:t>
      </w:r>
    </w:p>
    <w:p w:rsidR="00A66A8B" w:rsidRDefault="00A66A8B" w:rsidP="003D456C">
      <w:pPr>
        <w:pStyle w:val="2"/>
        <w:numPr>
          <w:ilvl w:val="0"/>
          <w:numId w:val="25"/>
        </w:numPr>
        <w:ind w:firstLineChars="0"/>
        <w:jc w:val="left"/>
        <w:rPr>
          <w:rFonts w:ascii="黑体" w:eastAsia="黑体"/>
          <w:b w:val="0"/>
        </w:rPr>
      </w:pPr>
      <w:bookmarkStart w:id="43" w:name="_Toc25224009"/>
      <w:bookmarkStart w:id="44" w:name="_Toc437520968"/>
      <w:bookmarkEnd w:id="42"/>
      <w:r>
        <w:rPr>
          <w:rFonts w:ascii="黑体" w:eastAsia="黑体" w:hint="eastAsia"/>
          <w:b w:val="0"/>
        </w:rPr>
        <w:t>“大包干”历史事件遗存保护</w:t>
      </w:r>
      <w:bookmarkEnd w:id="43"/>
    </w:p>
    <w:p w:rsidR="00244747" w:rsidRDefault="00244747" w:rsidP="00244747">
      <w:pPr>
        <w:ind w:leftChars="236" w:left="566" w:firstLine="480"/>
      </w:pPr>
      <w:r>
        <w:rPr>
          <w:rFonts w:hint="eastAsia"/>
        </w:rPr>
        <w:t>1</w:t>
      </w:r>
      <w:r>
        <w:rPr>
          <w:rFonts w:hint="eastAsia"/>
        </w:rPr>
        <w:t>、史料文献保护：</w:t>
      </w:r>
      <w:r w:rsidR="00066481">
        <w:rPr>
          <w:rFonts w:hint="eastAsia"/>
        </w:rPr>
        <w:t>对“大包干”历史事件过程及其产生的社会历史背景等史料进行整理，通过出版物、纪录片等形式进行记录宣传，并在大包干纪念馆进行系统展览讲解。</w:t>
      </w:r>
    </w:p>
    <w:p w:rsidR="00066481" w:rsidRDefault="00066481" w:rsidP="00244747">
      <w:pPr>
        <w:ind w:leftChars="236" w:left="566" w:firstLine="480"/>
      </w:pPr>
      <w:r>
        <w:rPr>
          <w:rFonts w:hint="eastAsia"/>
        </w:rPr>
        <w:t>2</w:t>
      </w:r>
      <w:r>
        <w:rPr>
          <w:rFonts w:hint="eastAsia"/>
        </w:rPr>
        <w:t>、历史事件场景保护：记录事件发生各阶段的事件、人物，并在重要阶段场地进行挂牌，介绍相关人物活动</w:t>
      </w:r>
      <w:r w:rsidR="000E078D">
        <w:rPr>
          <w:rFonts w:hint="eastAsia"/>
        </w:rPr>
        <w:t>，形成完整的“大包干”历史事件空间展示标识体系</w:t>
      </w:r>
      <w:r>
        <w:rPr>
          <w:rFonts w:hint="eastAsia"/>
        </w:rPr>
        <w:t>。</w:t>
      </w:r>
    </w:p>
    <w:p w:rsidR="00066481" w:rsidRDefault="00066481" w:rsidP="00244747">
      <w:pPr>
        <w:ind w:leftChars="236" w:left="566" w:firstLine="480"/>
      </w:pPr>
      <w:r>
        <w:rPr>
          <w:rFonts w:hint="eastAsia"/>
        </w:rPr>
        <w:t>3</w:t>
      </w:r>
      <w:r>
        <w:rPr>
          <w:rFonts w:hint="eastAsia"/>
        </w:rPr>
        <w:t>、历史人物：</w:t>
      </w:r>
      <w:r w:rsidR="00080542">
        <w:rPr>
          <w:rFonts w:hint="eastAsia"/>
        </w:rPr>
        <w:t>整理大包干事件相关人物档案资料，并在涉及十八户村民的原居住地进行挂牌介绍人物档案信息，展示历史图片，介绍历史时期居住生活条件。</w:t>
      </w:r>
    </w:p>
    <w:p w:rsidR="00674816" w:rsidRDefault="00674816" w:rsidP="00244747">
      <w:pPr>
        <w:ind w:leftChars="236" w:left="566" w:firstLine="480"/>
      </w:pPr>
      <w:r>
        <w:rPr>
          <w:rFonts w:hint="eastAsia"/>
        </w:rPr>
        <w:t>4</w:t>
      </w:r>
      <w:r>
        <w:rPr>
          <w:rFonts w:hint="eastAsia"/>
        </w:rPr>
        <w:t>、历史信息呈现：在大包干纪念馆记录展示</w:t>
      </w:r>
      <w:r>
        <w:rPr>
          <w:rFonts w:hint="eastAsia"/>
        </w:rPr>
        <w:t>1978</w:t>
      </w:r>
      <w:r>
        <w:rPr>
          <w:rFonts w:hint="eastAsia"/>
        </w:rPr>
        <w:t>年前的小岗村、</w:t>
      </w:r>
      <w:r>
        <w:rPr>
          <w:rFonts w:hint="eastAsia"/>
        </w:rPr>
        <w:t>1998</w:t>
      </w:r>
      <w:r>
        <w:rPr>
          <w:rFonts w:hint="eastAsia"/>
        </w:rPr>
        <w:t>年前的小岗村和现状小岗村等各个重要历史阶段村庄建设风貌，并重点对</w:t>
      </w:r>
      <w:r>
        <w:rPr>
          <w:rFonts w:hint="eastAsia"/>
        </w:rPr>
        <w:t>1978</w:t>
      </w:r>
      <w:r>
        <w:rPr>
          <w:rFonts w:hint="eastAsia"/>
        </w:rPr>
        <w:t>年前的小岗村通过模型按比例还原村庄原貌。</w:t>
      </w:r>
    </w:p>
    <w:p w:rsidR="00DC6B36" w:rsidRPr="00DC6B36" w:rsidRDefault="00DC6B36" w:rsidP="00DC6B36">
      <w:pPr>
        <w:pStyle w:val="2"/>
        <w:numPr>
          <w:ilvl w:val="0"/>
          <w:numId w:val="25"/>
        </w:numPr>
        <w:ind w:firstLineChars="0"/>
        <w:jc w:val="left"/>
        <w:rPr>
          <w:rFonts w:ascii="黑体" w:eastAsia="黑体"/>
          <w:b w:val="0"/>
        </w:rPr>
      </w:pPr>
      <w:bookmarkStart w:id="45" w:name="_Toc25224010"/>
      <w:r w:rsidRPr="00DC6B36">
        <w:rPr>
          <w:rFonts w:ascii="黑体" w:eastAsia="黑体" w:hint="eastAsia"/>
          <w:b w:val="0"/>
        </w:rPr>
        <w:t>文物保护单位保护</w:t>
      </w:r>
      <w:bookmarkEnd w:id="45"/>
    </w:p>
    <w:p w:rsidR="00DC6B36" w:rsidRPr="00B5592D" w:rsidRDefault="00E620ED" w:rsidP="00244747">
      <w:pPr>
        <w:ind w:leftChars="236" w:left="566" w:firstLine="480"/>
        <w:rPr>
          <w:u w:val="single"/>
        </w:rPr>
      </w:pPr>
      <w:r w:rsidRPr="00B5592D">
        <w:rPr>
          <w:rFonts w:hint="eastAsia"/>
          <w:u w:val="single"/>
        </w:rPr>
        <w:t>（</w:t>
      </w:r>
      <w:r w:rsidRPr="00B5592D">
        <w:rPr>
          <w:rFonts w:hint="eastAsia"/>
          <w:u w:val="single"/>
        </w:rPr>
        <w:t>1</w:t>
      </w:r>
      <w:r w:rsidRPr="00B5592D">
        <w:rPr>
          <w:rFonts w:hint="eastAsia"/>
          <w:u w:val="single"/>
        </w:rPr>
        <w:t>）</w:t>
      </w:r>
      <w:r w:rsidR="00DC6B36" w:rsidRPr="00B5592D">
        <w:rPr>
          <w:rFonts w:hint="eastAsia"/>
          <w:u w:val="single"/>
        </w:rPr>
        <w:t>保护对象：小岗村旧址，包含大包干签字处土坯房建筑一座、院内九十年代的建筑一座、院内厢房一座以及整个院内空间、周边附属环境。</w:t>
      </w:r>
    </w:p>
    <w:p w:rsidR="00E620ED" w:rsidRPr="00B5592D" w:rsidRDefault="00E620ED" w:rsidP="00244747">
      <w:pPr>
        <w:ind w:leftChars="236" w:left="566" w:firstLine="480"/>
        <w:rPr>
          <w:u w:val="single"/>
        </w:rPr>
      </w:pPr>
      <w:r w:rsidRPr="00B5592D">
        <w:rPr>
          <w:rFonts w:hint="eastAsia"/>
          <w:u w:val="single"/>
        </w:rPr>
        <w:t>（</w:t>
      </w:r>
      <w:r w:rsidRPr="00B5592D">
        <w:rPr>
          <w:rFonts w:hint="eastAsia"/>
          <w:u w:val="single"/>
        </w:rPr>
        <w:t>2</w:t>
      </w:r>
      <w:r w:rsidRPr="00B5592D">
        <w:rPr>
          <w:rFonts w:hint="eastAsia"/>
          <w:u w:val="single"/>
        </w:rPr>
        <w:t>）严格按照文物保护相关法律规范保护小岗村旧址院落及其周边环境，保护小岗村大包干事件发生地的关键信息、反应当时社会经济发展状况的建筑本体、居住环境条件、墙体标语，控制院落周边一定范围的环境保护建设。</w:t>
      </w:r>
    </w:p>
    <w:p w:rsidR="00B5592D" w:rsidRDefault="00E620ED" w:rsidP="00B5592D">
      <w:pPr>
        <w:ind w:leftChars="236" w:left="566" w:firstLine="480"/>
        <w:rPr>
          <w:u w:val="single"/>
        </w:rPr>
      </w:pPr>
      <w:r w:rsidRPr="00B5592D">
        <w:rPr>
          <w:rFonts w:hint="eastAsia"/>
          <w:u w:val="single"/>
        </w:rPr>
        <w:t>（</w:t>
      </w:r>
      <w:r w:rsidRPr="00B5592D">
        <w:rPr>
          <w:rFonts w:hint="eastAsia"/>
          <w:u w:val="single"/>
        </w:rPr>
        <w:t>3</w:t>
      </w:r>
      <w:r w:rsidRPr="00B5592D">
        <w:rPr>
          <w:rFonts w:hint="eastAsia"/>
          <w:u w:val="single"/>
        </w:rPr>
        <w:t>）保护范围为院落范围，西侧、北侧至建筑外墙边界，南至小岗村大道，东</w:t>
      </w:r>
      <w:r w:rsidR="00B5592D" w:rsidRPr="00B5592D">
        <w:rPr>
          <w:rFonts w:hint="eastAsia"/>
          <w:u w:val="single"/>
        </w:rPr>
        <w:t>至建筑外扩</w:t>
      </w:r>
      <w:r w:rsidR="00B5592D" w:rsidRPr="00B5592D">
        <w:rPr>
          <w:rFonts w:hint="eastAsia"/>
          <w:u w:val="single"/>
        </w:rPr>
        <w:t>2</w:t>
      </w:r>
      <w:r w:rsidR="00B5592D" w:rsidRPr="00B5592D">
        <w:rPr>
          <w:rFonts w:hint="eastAsia"/>
          <w:u w:val="single"/>
        </w:rPr>
        <w:t>米。保护范围外扩</w:t>
      </w:r>
      <w:r w:rsidR="00B5592D" w:rsidRPr="00B5592D">
        <w:rPr>
          <w:rFonts w:hint="eastAsia"/>
          <w:u w:val="single"/>
        </w:rPr>
        <w:t>50</w:t>
      </w:r>
      <w:r w:rsidR="00B5592D" w:rsidRPr="00B5592D">
        <w:rPr>
          <w:rFonts w:hint="eastAsia"/>
          <w:u w:val="single"/>
        </w:rPr>
        <w:t>米为周边建设控制地带范围。</w:t>
      </w:r>
    </w:p>
    <w:p w:rsidR="00B5592D" w:rsidRDefault="00B5592D" w:rsidP="00B5592D">
      <w:pPr>
        <w:ind w:leftChars="236" w:left="566" w:firstLine="480"/>
        <w:rPr>
          <w:u w:val="single"/>
        </w:rPr>
      </w:pPr>
      <w:r>
        <w:rPr>
          <w:rFonts w:hint="eastAsia"/>
          <w:u w:val="single"/>
        </w:rPr>
        <w:t>（</w:t>
      </w:r>
      <w:r>
        <w:rPr>
          <w:rFonts w:hint="eastAsia"/>
          <w:u w:val="single"/>
        </w:rPr>
        <w:t>4</w:t>
      </w:r>
      <w:r>
        <w:rPr>
          <w:rFonts w:hint="eastAsia"/>
          <w:u w:val="single"/>
        </w:rPr>
        <w:t>）保护范围内不得建设除小岗村旧址保护和必要的展示设施之外的建设内容。院落建筑保护修缮要遵循原材料原工艺技术的原则，严格按照建筑原貌原状保护。新增加的安全展示设施</w:t>
      </w:r>
      <w:r w:rsidR="00964B37">
        <w:rPr>
          <w:rFonts w:hint="eastAsia"/>
          <w:u w:val="single"/>
        </w:rPr>
        <w:t>应可拆卸可还原。定期对建筑进行安全维护，更换腐败的草顶，增加屋顶喷淋消防设施。</w:t>
      </w:r>
    </w:p>
    <w:p w:rsidR="00964B37" w:rsidRPr="00964B37" w:rsidRDefault="00964B37" w:rsidP="00B5592D">
      <w:pPr>
        <w:ind w:leftChars="236" w:left="566" w:firstLine="480"/>
      </w:pPr>
      <w:r w:rsidRPr="00964B37">
        <w:rPr>
          <w:rFonts w:hint="eastAsia"/>
        </w:rPr>
        <w:t>（</w:t>
      </w:r>
      <w:r w:rsidRPr="00964B37">
        <w:rPr>
          <w:rFonts w:hint="eastAsia"/>
        </w:rPr>
        <w:t>5</w:t>
      </w:r>
      <w:r w:rsidRPr="00964B37">
        <w:rPr>
          <w:rFonts w:hint="eastAsia"/>
        </w:rPr>
        <w:t>）建设控制地带内建设高度控制</w:t>
      </w:r>
      <w:r w:rsidRPr="00964B37">
        <w:rPr>
          <w:rFonts w:hint="eastAsia"/>
        </w:rPr>
        <w:t>2</w:t>
      </w:r>
      <w:r w:rsidRPr="00964B37">
        <w:rPr>
          <w:rFonts w:hint="eastAsia"/>
        </w:rPr>
        <w:t>层，不得建设村民住宅、展示和安全设施之外的内容，原则上不得增加建设。</w:t>
      </w:r>
      <w:r>
        <w:rPr>
          <w:rFonts w:hint="eastAsia"/>
        </w:rPr>
        <w:t>保持院落周边水塘、林地等反应村落原貌的环境元素。</w:t>
      </w:r>
    </w:p>
    <w:p w:rsidR="003D456C" w:rsidRPr="00581D62" w:rsidRDefault="003D456C" w:rsidP="003D456C">
      <w:pPr>
        <w:pStyle w:val="2"/>
        <w:numPr>
          <w:ilvl w:val="0"/>
          <w:numId w:val="25"/>
        </w:numPr>
        <w:ind w:firstLineChars="0"/>
        <w:jc w:val="left"/>
        <w:rPr>
          <w:rFonts w:ascii="黑体" w:eastAsia="黑体"/>
          <w:b w:val="0"/>
        </w:rPr>
      </w:pPr>
      <w:bookmarkStart w:id="46" w:name="_Toc25224011"/>
      <w:r w:rsidRPr="00581D62">
        <w:rPr>
          <w:rFonts w:ascii="黑体" w:eastAsia="黑体" w:hint="eastAsia"/>
          <w:b w:val="0"/>
        </w:rPr>
        <w:lastRenderedPageBreak/>
        <w:t>建筑</w:t>
      </w:r>
      <w:r>
        <w:rPr>
          <w:rFonts w:ascii="黑体" w:eastAsia="黑体" w:hint="eastAsia"/>
          <w:b w:val="0"/>
        </w:rPr>
        <w:t>、构筑物</w:t>
      </w:r>
      <w:r w:rsidRPr="00581D62">
        <w:rPr>
          <w:rFonts w:ascii="黑体" w:eastAsia="黑体" w:hint="eastAsia"/>
          <w:b w:val="0"/>
        </w:rPr>
        <w:t>保护与整治</w:t>
      </w:r>
      <w:bookmarkEnd w:id="44"/>
      <w:bookmarkEnd w:id="46"/>
    </w:p>
    <w:p w:rsidR="003D456C" w:rsidRDefault="003D456C" w:rsidP="003D456C">
      <w:pPr>
        <w:pStyle w:val="aa"/>
        <w:ind w:left="567" w:firstLineChars="236" w:firstLine="566"/>
      </w:pPr>
      <w:r w:rsidRPr="00BC38F6">
        <w:rPr>
          <w:rFonts w:hint="eastAsia"/>
        </w:rPr>
        <w:t>规划将</w:t>
      </w:r>
      <w:r>
        <w:rPr>
          <w:rFonts w:hint="eastAsia"/>
        </w:rPr>
        <w:t>小岗村</w:t>
      </w:r>
      <w:r w:rsidRPr="00BC38F6">
        <w:rPr>
          <w:rFonts w:hint="eastAsia"/>
        </w:rPr>
        <w:t>的建构筑物分类为</w:t>
      </w:r>
      <w:r w:rsidR="00AF739F">
        <w:rPr>
          <w:rFonts w:hint="eastAsia"/>
        </w:rPr>
        <w:t>保护类、修缮类、保留类、建议拆除</w:t>
      </w:r>
      <w:r>
        <w:rPr>
          <w:rFonts w:hint="eastAsia"/>
        </w:rPr>
        <w:t>四</w:t>
      </w:r>
      <w:r w:rsidRPr="00BC38F6">
        <w:rPr>
          <w:rFonts w:hint="eastAsia"/>
        </w:rPr>
        <w:t>类。根据</w:t>
      </w:r>
      <w:r w:rsidRPr="00E10F79">
        <w:rPr>
          <w:rFonts w:hint="eastAsia"/>
        </w:rPr>
        <w:t>《历史文化名城名镇名村保护条例》（</w:t>
      </w:r>
      <w:r w:rsidRPr="00E10F79">
        <w:rPr>
          <w:rFonts w:hint="eastAsia"/>
        </w:rPr>
        <w:t>200</w:t>
      </w:r>
      <w:r w:rsidR="00BC7713">
        <w:rPr>
          <w:rFonts w:hint="eastAsia"/>
        </w:rPr>
        <w:t>8</w:t>
      </w:r>
      <w:r w:rsidRPr="00E10F79">
        <w:rPr>
          <w:rFonts w:hint="eastAsia"/>
        </w:rPr>
        <w:t>）</w:t>
      </w:r>
      <w:r w:rsidRPr="00BC38F6">
        <w:rPr>
          <w:rFonts w:hint="eastAsia"/>
        </w:rPr>
        <w:t>，本规划对于不同类别的建构筑物分别实行不同的保护与整治措施为：</w:t>
      </w:r>
      <w:r w:rsidRPr="00C90C19">
        <w:rPr>
          <w:rFonts w:hint="eastAsia"/>
        </w:rPr>
        <w:t>保护、修缮、改善、保留、整治。</w:t>
      </w:r>
    </w:p>
    <w:p w:rsidR="00AF739F" w:rsidRPr="00AF739F" w:rsidRDefault="00AF739F" w:rsidP="00AF739F">
      <w:pPr>
        <w:pStyle w:val="aa"/>
        <w:ind w:left="567" w:firstLineChars="236" w:firstLine="569"/>
      </w:pPr>
      <w:r w:rsidRPr="00AF739F">
        <w:rPr>
          <w:rFonts w:hint="eastAsia"/>
          <w:b/>
        </w:rPr>
        <w:t>（</w:t>
      </w:r>
      <w:r w:rsidRPr="00AF739F">
        <w:rPr>
          <w:rFonts w:hint="eastAsia"/>
          <w:b/>
        </w:rPr>
        <w:t>1</w:t>
      </w:r>
      <w:r w:rsidRPr="00AF739F">
        <w:rPr>
          <w:rFonts w:hint="eastAsia"/>
          <w:b/>
        </w:rPr>
        <w:t>）保护类：</w:t>
      </w:r>
      <w:r w:rsidRPr="00AF739F">
        <w:rPr>
          <w:rFonts w:hint="eastAsia"/>
        </w:rPr>
        <w:t>当年小岗农家院</w:t>
      </w:r>
      <w:r w:rsidR="00ED0F79">
        <w:rPr>
          <w:rFonts w:hint="eastAsia"/>
        </w:rPr>
        <w:t>、沈浩纪念馆、大包干纪念馆</w:t>
      </w:r>
      <w:r w:rsidRPr="00AF739F">
        <w:rPr>
          <w:rFonts w:hint="eastAsia"/>
        </w:rPr>
        <w:t>。</w:t>
      </w:r>
      <w:r w:rsidRPr="00AF739F">
        <w:rPr>
          <w:rFonts w:hint="eastAsia"/>
        </w:rPr>
        <w:t xml:space="preserve"> </w:t>
      </w:r>
    </w:p>
    <w:p w:rsidR="00AF739F" w:rsidRDefault="00AF739F" w:rsidP="00AF739F">
      <w:pPr>
        <w:pStyle w:val="aa"/>
        <w:ind w:left="567" w:firstLineChars="236" w:firstLine="566"/>
      </w:pPr>
      <w:r>
        <w:rPr>
          <w:rFonts w:hint="eastAsia"/>
        </w:rPr>
        <w:t>保护类建筑</w:t>
      </w:r>
      <w:r w:rsidRPr="0012410F">
        <w:rPr>
          <w:rFonts w:hint="eastAsia"/>
        </w:rPr>
        <w:t>应当积极予以保护修缮，修缮的方式包括：日常保养、防护加固、现状修整、重点修复等。</w:t>
      </w:r>
      <w:r w:rsidRPr="000F282B">
        <w:rPr>
          <w:rFonts w:hint="eastAsia"/>
        </w:rPr>
        <w:t>根据建筑的历史价值、保存状况、建筑质量等因素确定的保护建筑，在条件许可的情况下，应尽快纳入完善的保护管理体制中，优先对条件成熟的保护建筑进行维护、修缮</w:t>
      </w:r>
      <w:r>
        <w:rPr>
          <w:rFonts w:hint="eastAsia"/>
        </w:rPr>
        <w:t>。</w:t>
      </w:r>
    </w:p>
    <w:p w:rsidR="00AF739F" w:rsidRPr="00AF739F" w:rsidRDefault="00AF739F" w:rsidP="00AF739F">
      <w:pPr>
        <w:pStyle w:val="aa"/>
        <w:ind w:left="567" w:firstLineChars="236" w:firstLine="569"/>
      </w:pPr>
      <w:r w:rsidRPr="00AF739F">
        <w:rPr>
          <w:rFonts w:hint="eastAsia"/>
          <w:b/>
        </w:rPr>
        <w:t>（</w:t>
      </w:r>
      <w:r w:rsidRPr="00AF739F">
        <w:rPr>
          <w:rFonts w:hint="eastAsia"/>
          <w:b/>
        </w:rPr>
        <w:t>2</w:t>
      </w:r>
      <w:r w:rsidRPr="00AF739F">
        <w:rPr>
          <w:rFonts w:hint="eastAsia"/>
          <w:b/>
        </w:rPr>
        <w:t>）修缮类：</w:t>
      </w:r>
      <w:r w:rsidRPr="00AF739F">
        <w:rPr>
          <w:rFonts w:hint="eastAsia"/>
        </w:rPr>
        <w:t>传统农家住宅，进行修缮和风貌整治。</w:t>
      </w:r>
      <w:r w:rsidRPr="00AF739F">
        <w:rPr>
          <w:rFonts w:hint="eastAsia"/>
        </w:rPr>
        <w:t xml:space="preserve"> </w:t>
      </w:r>
    </w:p>
    <w:p w:rsidR="00AF739F" w:rsidRPr="0012410F" w:rsidRDefault="00AF739F" w:rsidP="00AF739F">
      <w:pPr>
        <w:pStyle w:val="aa"/>
        <w:ind w:left="567" w:firstLineChars="236" w:firstLine="566"/>
      </w:pPr>
      <w:r w:rsidRPr="0012410F">
        <w:rPr>
          <w:rFonts w:hint="eastAsia"/>
        </w:rPr>
        <w:t>对于建筑结构体系和质量保存较好的建筑，应当予以积极的修缮；对于结构体系残缺破损，建筑质量</w:t>
      </w:r>
      <w:r w:rsidR="00BC7713">
        <w:rPr>
          <w:rFonts w:hint="eastAsia"/>
        </w:rPr>
        <w:t>差的传统民居</w:t>
      </w:r>
      <w:r w:rsidRPr="0012410F">
        <w:rPr>
          <w:rFonts w:hint="eastAsia"/>
        </w:rPr>
        <w:t>建筑，应予以积极的改善；修缮建筑进行扩建、改建，外观改动的修缮（外墙粉刷、屋面材料及门窗更换等）时，应当保持</w:t>
      </w:r>
      <w:r w:rsidR="00ED0F79">
        <w:rPr>
          <w:rFonts w:hint="eastAsia"/>
        </w:rPr>
        <w:t>乡村</w:t>
      </w:r>
      <w:r w:rsidRPr="0012410F">
        <w:rPr>
          <w:rFonts w:hint="eastAsia"/>
        </w:rPr>
        <w:t>风貌特征</w:t>
      </w:r>
      <w:r>
        <w:rPr>
          <w:rFonts w:hint="eastAsia"/>
        </w:rPr>
        <w:t>。</w:t>
      </w:r>
    </w:p>
    <w:p w:rsidR="00AF739F" w:rsidRPr="00AF739F" w:rsidRDefault="00AF739F" w:rsidP="00AF739F">
      <w:pPr>
        <w:pStyle w:val="aa"/>
        <w:ind w:left="567" w:firstLineChars="236" w:firstLine="569"/>
      </w:pPr>
      <w:r w:rsidRPr="00AF739F">
        <w:rPr>
          <w:rFonts w:hint="eastAsia"/>
          <w:b/>
        </w:rPr>
        <w:t>（</w:t>
      </w:r>
      <w:r w:rsidRPr="00AF739F">
        <w:rPr>
          <w:rFonts w:hint="eastAsia"/>
          <w:b/>
        </w:rPr>
        <w:t>3</w:t>
      </w:r>
      <w:r w:rsidRPr="00AF739F">
        <w:rPr>
          <w:rFonts w:hint="eastAsia"/>
          <w:b/>
        </w:rPr>
        <w:t>）保留类：</w:t>
      </w:r>
      <w:r w:rsidRPr="00AF739F">
        <w:rPr>
          <w:rFonts w:hint="eastAsia"/>
        </w:rPr>
        <w:t>近年新建建筑，清理周边绿化环境为主。</w:t>
      </w:r>
      <w:r w:rsidRPr="00AF739F">
        <w:rPr>
          <w:rFonts w:hint="eastAsia"/>
        </w:rPr>
        <w:t xml:space="preserve"> </w:t>
      </w:r>
    </w:p>
    <w:p w:rsidR="00AF739F" w:rsidRPr="00F272A7" w:rsidRDefault="00AF739F" w:rsidP="00AF739F">
      <w:pPr>
        <w:pStyle w:val="aa"/>
        <w:ind w:left="567" w:firstLineChars="236" w:firstLine="566"/>
      </w:pPr>
      <w:r w:rsidRPr="0012410F">
        <w:rPr>
          <w:rFonts w:hint="eastAsia"/>
        </w:rPr>
        <w:t>对</w:t>
      </w:r>
      <w:r w:rsidRPr="0012410F">
        <w:t>保留建筑的</w:t>
      </w:r>
      <w:r w:rsidRPr="0012410F">
        <w:rPr>
          <w:rFonts w:hint="eastAsia"/>
        </w:rPr>
        <w:t>控制</w:t>
      </w:r>
      <w:r w:rsidRPr="0012410F">
        <w:t>要求</w:t>
      </w:r>
      <w:r w:rsidRPr="0012410F">
        <w:rPr>
          <w:rFonts w:hint="eastAsia"/>
        </w:rPr>
        <w:t>为</w:t>
      </w:r>
      <w:r>
        <w:rPr>
          <w:rFonts w:hint="eastAsia"/>
        </w:rPr>
        <w:t>，</w:t>
      </w:r>
      <w:r w:rsidRPr="0012410F">
        <w:t>建筑的结构体系、建筑高度不得改变，其他部分允许改变</w:t>
      </w:r>
      <w:r>
        <w:rPr>
          <w:rFonts w:hint="eastAsia"/>
        </w:rPr>
        <w:t>。</w:t>
      </w:r>
    </w:p>
    <w:p w:rsidR="00AF739F" w:rsidRPr="00AF739F" w:rsidRDefault="00AF739F" w:rsidP="00AF739F">
      <w:pPr>
        <w:pStyle w:val="aa"/>
        <w:ind w:left="567" w:firstLineChars="236" w:firstLine="569"/>
      </w:pPr>
      <w:r w:rsidRPr="00AF739F">
        <w:rPr>
          <w:rFonts w:hint="eastAsia"/>
          <w:b/>
        </w:rPr>
        <w:t>（</w:t>
      </w:r>
      <w:r w:rsidRPr="00AF739F">
        <w:rPr>
          <w:rFonts w:hint="eastAsia"/>
          <w:b/>
        </w:rPr>
        <w:t>4</w:t>
      </w:r>
      <w:r w:rsidRPr="00AF739F">
        <w:rPr>
          <w:rFonts w:hint="eastAsia"/>
          <w:b/>
        </w:rPr>
        <w:t>）建议拆除：</w:t>
      </w:r>
      <w:r w:rsidRPr="00AF739F">
        <w:rPr>
          <w:rFonts w:hint="eastAsia"/>
        </w:rPr>
        <w:t>建筑质量差、没有保留价值的第四类建筑。</w:t>
      </w:r>
      <w:r w:rsidRPr="00AF739F">
        <w:rPr>
          <w:rFonts w:hint="eastAsia"/>
        </w:rPr>
        <w:t xml:space="preserve"> </w:t>
      </w:r>
    </w:p>
    <w:p w:rsidR="00AF739F" w:rsidRPr="0012410F" w:rsidRDefault="00AF739F" w:rsidP="00AF739F">
      <w:pPr>
        <w:pStyle w:val="aa"/>
        <w:ind w:left="567" w:firstLineChars="236" w:firstLine="566"/>
      </w:pPr>
      <w:r w:rsidRPr="0012410F">
        <w:rPr>
          <w:rFonts w:hint="eastAsia"/>
        </w:rPr>
        <w:t>与</w:t>
      </w:r>
      <w:r>
        <w:rPr>
          <w:rFonts w:hint="eastAsia"/>
        </w:rPr>
        <w:t>村庄</w:t>
      </w:r>
      <w:r w:rsidRPr="0012410F">
        <w:rPr>
          <w:rFonts w:hint="eastAsia"/>
        </w:rPr>
        <w:t>风貌有冲突的一般建筑，如果能够通过高度或外观的改动而取得与</w:t>
      </w:r>
      <w:r>
        <w:rPr>
          <w:rFonts w:hint="eastAsia"/>
        </w:rPr>
        <w:t>村庄</w:t>
      </w:r>
      <w:r w:rsidRPr="0012410F">
        <w:rPr>
          <w:rFonts w:hint="eastAsia"/>
        </w:rPr>
        <w:t>风貌的协调，则应采取整治的措施，如果难以通过整修的方式取得协调，或建构筑物质量极差，再利用的价值较低</w:t>
      </w:r>
      <w:r w:rsidR="00BC7713">
        <w:rPr>
          <w:rFonts w:hint="eastAsia"/>
        </w:rPr>
        <w:t>的</w:t>
      </w:r>
      <w:r w:rsidRPr="0012410F">
        <w:rPr>
          <w:rFonts w:hint="eastAsia"/>
        </w:rPr>
        <w:t>，可予以拆除</w:t>
      </w:r>
      <w:r>
        <w:rPr>
          <w:rFonts w:hint="eastAsia"/>
        </w:rPr>
        <w:t>。</w:t>
      </w:r>
    </w:p>
    <w:p w:rsidR="00047579" w:rsidRDefault="00047579" w:rsidP="003D456C">
      <w:pPr>
        <w:pStyle w:val="2"/>
        <w:numPr>
          <w:ilvl w:val="0"/>
          <w:numId w:val="25"/>
        </w:numPr>
        <w:ind w:firstLineChars="0"/>
        <w:jc w:val="left"/>
        <w:rPr>
          <w:rFonts w:ascii="黑体" w:eastAsia="黑体"/>
          <w:b w:val="0"/>
        </w:rPr>
      </w:pPr>
      <w:bookmarkStart w:id="47" w:name="_Toc25224012"/>
      <w:bookmarkStart w:id="48" w:name="_Toc437520971"/>
      <w:r>
        <w:rPr>
          <w:rFonts w:ascii="黑体" w:eastAsia="黑体" w:hint="eastAsia"/>
          <w:b w:val="0"/>
        </w:rPr>
        <w:t>非物质文化保护</w:t>
      </w:r>
      <w:bookmarkEnd w:id="47"/>
    </w:p>
    <w:p w:rsidR="00313C21" w:rsidRDefault="00A032B6" w:rsidP="00A032B6">
      <w:pPr>
        <w:ind w:left="1133" w:firstLineChars="0" w:firstLine="0"/>
      </w:pPr>
      <w:r>
        <w:rPr>
          <w:rFonts w:hint="eastAsia"/>
        </w:rPr>
        <w:t>1</w:t>
      </w:r>
      <w:r>
        <w:rPr>
          <w:rFonts w:hint="eastAsia"/>
        </w:rPr>
        <w:t>、调查整理</w:t>
      </w:r>
      <w:r w:rsidR="00D76E44">
        <w:rPr>
          <w:rFonts w:hint="eastAsia"/>
        </w:rPr>
        <w:t>凤阳地区传统农业生产和生活相关的</w:t>
      </w:r>
      <w:r>
        <w:rPr>
          <w:rFonts w:hint="eastAsia"/>
        </w:rPr>
        <w:t>非物质文化遗产</w:t>
      </w:r>
      <w:r w:rsidR="00D76E44">
        <w:rPr>
          <w:rFonts w:hint="eastAsia"/>
        </w:rPr>
        <w:t>、</w:t>
      </w:r>
      <w:r>
        <w:rPr>
          <w:rFonts w:hint="eastAsia"/>
        </w:rPr>
        <w:t>民俗工艺，</w:t>
      </w:r>
      <w:r w:rsidR="00D76E44">
        <w:rPr>
          <w:rFonts w:hint="eastAsia"/>
        </w:rPr>
        <w:t>在小岗村</w:t>
      </w:r>
      <w:r>
        <w:rPr>
          <w:rFonts w:hint="eastAsia"/>
        </w:rPr>
        <w:t>建立非物质文化遗产档案</w:t>
      </w:r>
      <w:r w:rsidR="005F1BF6">
        <w:rPr>
          <w:rFonts w:hint="eastAsia"/>
        </w:rPr>
        <w:t>，开发传统民俗手工艺品</w:t>
      </w:r>
      <w:r>
        <w:rPr>
          <w:rFonts w:hint="eastAsia"/>
        </w:rPr>
        <w:t>；</w:t>
      </w:r>
    </w:p>
    <w:p w:rsidR="00A032B6" w:rsidRDefault="00A032B6" w:rsidP="00A032B6">
      <w:pPr>
        <w:ind w:left="1133" w:firstLineChars="0" w:firstLine="0"/>
      </w:pPr>
      <w:r>
        <w:rPr>
          <w:rFonts w:hint="eastAsia"/>
        </w:rPr>
        <w:t>2</w:t>
      </w:r>
      <w:r>
        <w:rPr>
          <w:rFonts w:hint="eastAsia"/>
        </w:rPr>
        <w:t>、收集传统农耕文化器具，采访记录传统农耕过程、民俗谚语，建立小岗村民俗村志；</w:t>
      </w:r>
    </w:p>
    <w:p w:rsidR="00266CED" w:rsidRPr="00266CED" w:rsidRDefault="00266CED" w:rsidP="00A032B6">
      <w:pPr>
        <w:ind w:left="1133" w:firstLineChars="0" w:firstLine="0"/>
      </w:pPr>
      <w:r>
        <w:rPr>
          <w:rFonts w:hint="eastAsia"/>
        </w:rPr>
        <w:t>3</w:t>
      </w:r>
      <w:r>
        <w:rPr>
          <w:rFonts w:hint="eastAsia"/>
        </w:rPr>
        <w:t>、加强文化教育，提高村民文化素质，传承“大包干”的创新精神，继续农业改革创新。</w:t>
      </w:r>
    </w:p>
    <w:p w:rsidR="003D456C" w:rsidRPr="003127AE" w:rsidRDefault="00426573" w:rsidP="003D456C">
      <w:pPr>
        <w:pStyle w:val="2"/>
        <w:numPr>
          <w:ilvl w:val="0"/>
          <w:numId w:val="25"/>
        </w:numPr>
        <w:ind w:firstLineChars="0"/>
        <w:jc w:val="left"/>
        <w:rPr>
          <w:rFonts w:ascii="黑体" w:eastAsia="黑体"/>
          <w:b w:val="0"/>
        </w:rPr>
      </w:pPr>
      <w:bookmarkStart w:id="49" w:name="_Toc25224013"/>
      <w:r>
        <w:rPr>
          <w:rFonts w:ascii="黑体" w:eastAsia="黑体" w:hint="eastAsia"/>
          <w:b w:val="0"/>
        </w:rPr>
        <w:t>村</w:t>
      </w:r>
      <w:proofErr w:type="gramStart"/>
      <w:r w:rsidR="003D456C" w:rsidRPr="003127AE">
        <w:rPr>
          <w:rFonts w:ascii="黑体" w:eastAsia="黑体" w:hint="eastAsia"/>
          <w:b w:val="0"/>
        </w:rPr>
        <w:t>域文化</w:t>
      </w:r>
      <w:proofErr w:type="gramEnd"/>
      <w:r w:rsidR="003D456C" w:rsidRPr="003127AE">
        <w:rPr>
          <w:rFonts w:ascii="黑体" w:eastAsia="黑体" w:hint="eastAsia"/>
          <w:b w:val="0"/>
        </w:rPr>
        <w:t>资源保护</w:t>
      </w:r>
      <w:bookmarkEnd w:id="48"/>
      <w:bookmarkEnd w:id="49"/>
    </w:p>
    <w:p w:rsidR="00AF739F" w:rsidRPr="00F272A7" w:rsidRDefault="00AF739F" w:rsidP="00AF739F">
      <w:pPr>
        <w:pStyle w:val="aa"/>
        <w:ind w:left="980" w:firstLineChars="0" w:firstLine="0"/>
      </w:pPr>
      <w:r w:rsidRPr="00AF739F">
        <w:rPr>
          <w:rFonts w:hint="eastAsia"/>
          <w:bCs/>
        </w:rPr>
        <w:t>（</w:t>
      </w:r>
      <w:r w:rsidRPr="00AF739F">
        <w:rPr>
          <w:rFonts w:hint="eastAsia"/>
          <w:bCs/>
        </w:rPr>
        <w:t>1</w:t>
      </w:r>
      <w:r w:rsidRPr="00AF739F">
        <w:rPr>
          <w:rFonts w:hint="eastAsia"/>
          <w:bCs/>
        </w:rPr>
        <w:t>）保护小岗村村</w:t>
      </w:r>
      <w:proofErr w:type="gramStart"/>
      <w:r w:rsidRPr="00AF739F">
        <w:rPr>
          <w:rFonts w:hint="eastAsia"/>
          <w:bCs/>
        </w:rPr>
        <w:t>域整体</w:t>
      </w:r>
      <w:proofErr w:type="gramEnd"/>
      <w:r w:rsidRPr="00AF739F">
        <w:rPr>
          <w:rFonts w:hint="eastAsia"/>
          <w:bCs/>
        </w:rPr>
        <w:t>农业特色景观风貌，延续传统村庄与田园肌理，严格控制村庄建设边界和规模。</w:t>
      </w:r>
      <w:r w:rsidRPr="00AF739F">
        <w:rPr>
          <w:rFonts w:hint="eastAsia"/>
          <w:bCs/>
        </w:rPr>
        <w:t xml:space="preserve"> </w:t>
      </w:r>
    </w:p>
    <w:p w:rsidR="009128CE" w:rsidRPr="00ED0F79" w:rsidRDefault="00AF739F" w:rsidP="00ED0F79">
      <w:pPr>
        <w:pStyle w:val="aa"/>
        <w:ind w:left="980" w:firstLineChars="0" w:firstLine="0"/>
        <w:rPr>
          <w:bCs/>
        </w:rPr>
      </w:pPr>
      <w:r w:rsidRPr="00AF739F">
        <w:rPr>
          <w:rFonts w:hint="eastAsia"/>
          <w:bCs/>
        </w:rPr>
        <w:t>（</w:t>
      </w:r>
      <w:r w:rsidRPr="00AF739F">
        <w:rPr>
          <w:rFonts w:hint="eastAsia"/>
          <w:bCs/>
        </w:rPr>
        <w:t>2</w:t>
      </w:r>
      <w:r w:rsidRPr="00AF739F">
        <w:rPr>
          <w:rFonts w:hint="eastAsia"/>
          <w:bCs/>
        </w:rPr>
        <w:t>）保护农田、水系生态环境。</w:t>
      </w:r>
      <w:r w:rsidR="00ED0F79">
        <w:rPr>
          <w:rFonts w:hint="eastAsia"/>
          <w:bCs/>
        </w:rPr>
        <w:t>保护村域内的燃灯水库输水干渠，保持水渠完整延续农田水利使用功能，保护水渠生态。</w:t>
      </w:r>
      <w:r w:rsidR="009128CE">
        <w:br w:type="page"/>
      </w:r>
    </w:p>
    <w:p w:rsidR="003D456C" w:rsidRPr="0094296C" w:rsidRDefault="003D456C" w:rsidP="003D456C">
      <w:pPr>
        <w:pStyle w:val="aa"/>
        <w:ind w:firstLineChars="0" w:firstLine="0"/>
      </w:pPr>
    </w:p>
    <w:p w:rsidR="003D456C" w:rsidRPr="00581D62" w:rsidRDefault="003D456C" w:rsidP="009156E8">
      <w:pPr>
        <w:pStyle w:val="1"/>
        <w:ind w:firstLineChars="66" w:firstLine="198"/>
        <w:rPr>
          <w:rFonts w:ascii="黑体" w:eastAsia="黑体"/>
          <w:b w:val="0"/>
        </w:rPr>
      </w:pPr>
      <w:bookmarkStart w:id="50" w:name="_Toc437520972"/>
      <w:bookmarkStart w:id="51" w:name="_Toc25224014"/>
      <w:r w:rsidRPr="00581D62">
        <w:rPr>
          <w:rFonts w:ascii="黑体" w:eastAsia="黑体" w:hint="eastAsia"/>
          <w:b w:val="0"/>
        </w:rPr>
        <w:t>第四章 发展规划</w:t>
      </w:r>
      <w:bookmarkEnd w:id="50"/>
      <w:bookmarkEnd w:id="51"/>
    </w:p>
    <w:p w:rsidR="003D456C" w:rsidRPr="00581D62" w:rsidRDefault="003D456C" w:rsidP="003D456C">
      <w:pPr>
        <w:pStyle w:val="2"/>
        <w:numPr>
          <w:ilvl w:val="0"/>
          <w:numId w:val="25"/>
        </w:numPr>
        <w:ind w:firstLineChars="0"/>
        <w:jc w:val="left"/>
        <w:rPr>
          <w:rFonts w:ascii="黑体" w:eastAsia="黑体"/>
          <w:b w:val="0"/>
        </w:rPr>
      </w:pPr>
      <w:bookmarkStart w:id="52" w:name="_Toc437520973"/>
      <w:bookmarkStart w:id="53" w:name="_Toc25224015"/>
      <w:r w:rsidRPr="00581D62">
        <w:rPr>
          <w:rFonts w:ascii="黑体" w:eastAsia="黑体" w:hint="eastAsia"/>
          <w:b w:val="0"/>
        </w:rPr>
        <w:t>保护发展定位</w:t>
      </w:r>
      <w:bookmarkEnd w:id="52"/>
      <w:bookmarkEnd w:id="53"/>
    </w:p>
    <w:p w:rsidR="00305C43" w:rsidRPr="00305C43" w:rsidRDefault="00305C43" w:rsidP="00305C43">
      <w:pPr>
        <w:pStyle w:val="aa"/>
        <w:ind w:left="980" w:firstLineChars="241" w:firstLine="578"/>
      </w:pPr>
      <w:bookmarkStart w:id="54" w:name="_Toc437520974"/>
      <w:r w:rsidRPr="00305C43">
        <w:rPr>
          <w:rFonts w:hint="eastAsia"/>
          <w:bCs/>
        </w:rPr>
        <w:t>以大包干为重要历史背景的中国近代农村改革文化村</w:t>
      </w:r>
      <w:r>
        <w:rPr>
          <w:rFonts w:hint="eastAsia"/>
          <w:bCs/>
        </w:rPr>
        <w:t>；</w:t>
      </w:r>
    </w:p>
    <w:p w:rsidR="00305C43" w:rsidRPr="00305C43" w:rsidRDefault="00305C43" w:rsidP="00305C43">
      <w:pPr>
        <w:pStyle w:val="aa"/>
        <w:ind w:left="980" w:firstLineChars="241" w:firstLine="578"/>
      </w:pPr>
      <w:r w:rsidRPr="00305C43">
        <w:rPr>
          <w:rFonts w:hint="eastAsia"/>
          <w:bCs/>
        </w:rPr>
        <w:t>农村土地改革的记录载体</w:t>
      </w:r>
      <w:r>
        <w:rPr>
          <w:rFonts w:hint="eastAsia"/>
          <w:bCs/>
        </w:rPr>
        <w:t>；</w:t>
      </w:r>
    </w:p>
    <w:p w:rsidR="00305C43" w:rsidRDefault="00305C43" w:rsidP="00305C43">
      <w:pPr>
        <w:pStyle w:val="aa"/>
        <w:ind w:left="980" w:firstLineChars="241" w:firstLine="578"/>
        <w:rPr>
          <w:bCs/>
        </w:rPr>
      </w:pPr>
      <w:r w:rsidRPr="00305C43">
        <w:rPr>
          <w:rFonts w:hint="eastAsia"/>
          <w:bCs/>
        </w:rPr>
        <w:t>以主题文化和生态农业为主题的特色旅游村</w:t>
      </w:r>
      <w:r>
        <w:rPr>
          <w:rFonts w:hint="eastAsia"/>
          <w:bCs/>
        </w:rPr>
        <w:t>。</w:t>
      </w:r>
    </w:p>
    <w:p w:rsidR="007F3210" w:rsidRPr="00581D62" w:rsidRDefault="007F3210" w:rsidP="007F3210">
      <w:pPr>
        <w:pStyle w:val="2"/>
        <w:numPr>
          <w:ilvl w:val="0"/>
          <w:numId w:val="25"/>
        </w:numPr>
        <w:ind w:firstLineChars="0"/>
        <w:jc w:val="left"/>
        <w:rPr>
          <w:rFonts w:ascii="黑体" w:eastAsia="黑体"/>
          <w:b w:val="0"/>
        </w:rPr>
      </w:pPr>
      <w:bookmarkStart w:id="55" w:name="_Toc25224016"/>
      <w:r>
        <w:rPr>
          <w:rFonts w:ascii="黑体" w:eastAsia="黑体" w:hint="eastAsia"/>
          <w:b w:val="0"/>
        </w:rPr>
        <w:t>发展策略</w:t>
      </w:r>
      <w:bookmarkEnd w:id="55"/>
    </w:p>
    <w:p w:rsidR="007F3210" w:rsidRPr="004407DF" w:rsidRDefault="007F3210" w:rsidP="007F3210">
      <w:pPr>
        <w:pStyle w:val="aa"/>
        <w:ind w:left="960" w:firstLineChars="236" w:firstLine="569"/>
      </w:pPr>
      <w:r w:rsidRPr="007F3210">
        <w:rPr>
          <w:rFonts w:hint="eastAsia"/>
          <w:b/>
        </w:rPr>
        <w:t>立足文化核心——</w:t>
      </w:r>
      <w:r w:rsidRPr="007F3210">
        <w:rPr>
          <w:rFonts w:hint="eastAsia"/>
        </w:rPr>
        <w:t>以“大包干”精神为核心，系统整理、保护、展示精神的物质载体，挖掘提升“大包干”改革探索的精神价值。</w:t>
      </w:r>
      <w:r w:rsidRPr="007F3210">
        <w:rPr>
          <w:rFonts w:hint="eastAsia"/>
        </w:rPr>
        <w:t xml:space="preserve"> </w:t>
      </w:r>
    </w:p>
    <w:p w:rsidR="007F3210" w:rsidRPr="004407DF" w:rsidRDefault="007F3210" w:rsidP="007F3210">
      <w:pPr>
        <w:pStyle w:val="aa"/>
        <w:ind w:left="960" w:firstLineChars="236" w:firstLine="569"/>
      </w:pPr>
      <w:r w:rsidRPr="007F3210">
        <w:rPr>
          <w:rFonts w:hint="eastAsia"/>
          <w:b/>
        </w:rPr>
        <w:t>传承改革精神——</w:t>
      </w:r>
      <w:r w:rsidRPr="007F3210">
        <w:rPr>
          <w:rFonts w:hint="eastAsia"/>
        </w:rPr>
        <w:t>借助优势资源，政策支持，做大</w:t>
      </w:r>
      <w:proofErr w:type="gramStart"/>
      <w:r w:rsidRPr="007F3210">
        <w:rPr>
          <w:rFonts w:hint="eastAsia"/>
        </w:rPr>
        <w:t>做强红旅游</w:t>
      </w:r>
      <w:proofErr w:type="gramEnd"/>
      <w:r w:rsidRPr="007F3210">
        <w:rPr>
          <w:rFonts w:hint="eastAsia"/>
        </w:rPr>
        <w:t>、乡村旅游</w:t>
      </w:r>
      <w:r w:rsidR="00F77B04">
        <w:rPr>
          <w:rFonts w:hint="eastAsia"/>
        </w:rPr>
        <w:t>；</w:t>
      </w:r>
      <w:r w:rsidRPr="007F3210">
        <w:rPr>
          <w:rFonts w:hint="eastAsia"/>
        </w:rPr>
        <w:t>培训产业等多元化，强化人才支撑，培养新型农民</w:t>
      </w:r>
      <w:r w:rsidRPr="004407DF">
        <w:rPr>
          <w:rFonts w:hint="eastAsia"/>
        </w:rPr>
        <w:t>；；</w:t>
      </w:r>
      <w:r w:rsidRPr="007F3210">
        <w:rPr>
          <w:rFonts w:hint="eastAsia"/>
        </w:rPr>
        <w:t xml:space="preserve"> </w:t>
      </w:r>
    </w:p>
    <w:p w:rsidR="007F3210" w:rsidRPr="004407DF" w:rsidRDefault="007F3210" w:rsidP="007F3210">
      <w:pPr>
        <w:pStyle w:val="aa"/>
        <w:ind w:left="960" w:firstLineChars="236" w:firstLine="569"/>
      </w:pPr>
      <w:r w:rsidRPr="007F3210">
        <w:rPr>
          <w:rFonts w:hint="eastAsia"/>
          <w:b/>
        </w:rPr>
        <w:t>生态农业支撑——</w:t>
      </w:r>
      <w:r w:rsidRPr="007F3210">
        <w:rPr>
          <w:rFonts w:hint="eastAsia"/>
        </w:rPr>
        <w:t>坚持绿色引领，弘扬生态文化，以农业为基础，引入生态农业管理，突出田园特色，打造富有地域特色的秀美村庄。</w:t>
      </w:r>
      <w:r w:rsidRPr="007F3210">
        <w:rPr>
          <w:rFonts w:hint="eastAsia"/>
        </w:rPr>
        <w:t xml:space="preserve"> </w:t>
      </w:r>
    </w:p>
    <w:p w:rsidR="007F3210" w:rsidRPr="007F3210" w:rsidRDefault="007F3210" w:rsidP="00266CED">
      <w:pPr>
        <w:pStyle w:val="aa"/>
        <w:ind w:left="960" w:firstLineChars="236" w:firstLine="569"/>
      </w:pPr>
      <w:r w:rsidRPr="007F3210">
        <w:rPr>
          <w:rFonts w:hint="eastAsia"/>
          <w:b/>
        </w:rPr>
        <w:t>与时俱</w:t>
      </w:r>
      <w:proofErr w:type="gramStart"/>
      <w:r w:rsidRPr="007F3210">
        <w:rPr>
          <w:rFonts w:hint="eastAsia"/>
          <w:b/>
        </w:rPr>
        <w:t>进发展</w:t>
      </w:r>
      <w:proofErr w:type="gramEnd"/>
      <w:r w:rsidRPr="007F3210">
        <w:rPr>
          <w:rFonts w:hint="eastAsia"/>
          <w:b/>
        </w:rPr>
        <w:t>——</w:t>
      </w:r>
      <w:r w:rsidRPr="007F3210">
        <w:rPr>
          <w:rFonts w:hint="eastAsia"/>
        </w:rPr>
        <w:t>传承小岗</w:t>
      </w:r>
      <w:proofErr w:type="gramStart"/>
      <w:r w:rsidRPr="007F3210">
        <w:rPr>
          <w:rFonts w:hint="eastAsia"/>
        </w:rPr>
        <w:t>村精神</w:t>
      </w:r>
      <w:proofErr w:type="gramEnd"/>
      <w:r w:rsidRPr="007F3210">
        <w:rPr>
          <w:rFonts w:hint="eastAsia"/>
        </w:rPr>
        <w:t>文化，开创农村干部培训基地，总结全国农村建设优秀经验，搭建农村建设技术平台</w:t>
      </w:r>
      <w:r w:rsidRPr="004407DF">
        <w:rPr>
          <w:rFonts w:hint="eastAsia"/>
        </w:rPr>
        <w:t>。</w:t>
      </w:r>
      <w:r w:rsidRPr="007F3210">
        <w:rPr>
          <w:rFonts w:hint="eastAsia"/>
        </w:rPr>
        <w:t xml:space="preserve"> </w:t>
      </w:r>
    </w:p>
    <w:p w:rsidR="003D456C" w:rsidRPr="00581D62" w:rsidRDefault="003D456C" w:rsidP="003D456C">
      <w:pPr>
        <w:pStyle w:val="2"/>
        <w:numPr>
          <w:ilvl w:val="0"/>
          <w:numId w:val="25"/>
        </w:numPr>
        <w:ind w:firstLineChars="0"/>
        <w:jc w:val="left"/>
        <w:rPr>
          <w:rFonts w:ascii="黑体" w:eastAsia="黑体"/>
          <w:b w:val="0"/>
        </w:rPr>
      </w:pPr>
      <w:bookmarkStart w:id="56" w:name="_Toc25224017"/>
      <w:r w:rsidRPr="00581D62">
        <w:rPr>
          <w:rFonts w:ascii="黑体" w:eastAsia="黑体" w:hint="eastAsia"/>
          <w:b w:val="0"/>
        </w:rPr>
        <w:t>土地利用调整</w:t>
      </w:r>
      <w:bookmarkEnd w:id="54"/>
      <w:bookmarkEnd w:id="56"/>
    </w:p>
    <w:p w:rsidR="003D456C" w:rsidRPr="0094296C" w:rsidRDefault="003D456C" w:rsidP="003D456C">
      <w:pPr>
        <w:pStyle w:val="aa"/>
        <w:ind w:left="960" w:firstLineChars="236" w:firstLine="566"/>
      </w:pPr>
      <w:r>
        <w:rPr>
          <w:rFonts w:hint="eastAsia"/>
        </w:rPr>
        <w:t>保护小岗村历史风貌的完整性，兼顾未来需要发展的功能定位，解决居民生活需求，规划对镇区规划范围用地做以下调整</w:t>
      </w:r>
      <w:r w:rsidRPr="0094296C">
        <w:rPr>
          <w:rFonts w:hint="eastAsia"/>
        </w:rPr>
        <w:t>：</w:t>
      </w:r>
    </w:p>
    <w:p w:rsidR="00305C43" w:rsidRPr="004407DF" w:rsidRDefault="00305C43" w:rsidP="00305C43">
      <w:pPr>
        <w:pStyle w:val="aa"/>
        <w:ind w:left="960" w:firstLineChars="236" w:firstLine="566"/>
      </w:pPr>
      <w:bookmarkStart w:id="57" w:name="_Toc437520975"/>
      <w:r>
        <w:rPr>
          <w:rFonts w:hint="eastAsia"/>
        </w:rPr>
        <w:t>（</w:t>
      </w:r>
      <w:r>
        <w:rPr>
          <w:rFonts w:hint="eastAsia"/>
        </w:rPr>
        <w:t>1</w:t>
      </w:r>
      <w:r>
        <w:rPr>
          <w:rFonts w:hint="eastAsia"/>
        </w:rPr>
        <w:t>）</w:t>
      </w:r>
      <w:r w:rsidR="00F77B04" w:rsidRPr="004407DF">
        <w:rPr>
          <w:rFonts w:hint="eastAsia"/>
        </w:rPr>
        <w:t>保留</w:t>
      </w:r>
      <w:r w:rsidRPr="004407DF">
        <w:rPr>
          <w:rFonts w:hint="eastAsia"/>
        </w:rPr>
        <w:t>小岗村现状居住区</w:t>
      </w:r>
      <w:r w:rsidR="00F77B04">
        <w:rPr>
          <w:rFonts w:hint="eastAsia"/>
        </w:rPr>
        <w:t>用地</w:t>
      </w:r>
      <w:r w:rsidRPr="004407DF">
        <w:rPr>
          <w:rFonts w:hint="eastAsia"/>
        </w:rPr>
        <w:t>，在友谊大道南部发展</w:t>
      </w:r>
      <w:r w:rsidR="00F77B04" w:rsidRPr="004407DF">
        <w:rPr>
          <w:rFonts w:hint="eastAsia"/>
        </w:rPr>
        <w:t>新区</w:t>
      </w:r>
      <w:r w:rsidRPr="004407DF">
        <w:rPr>
          <w:rFonts w:hint="eastAsia"/>
        </w:rPr>
        <w:t>，南</w:t>
      </w:r>
      <w:proofErr w:type="gramStart"/>
      <w:r w:rsidRPr="004407DF">
        <w:rPr>
          <w:rFonts w:hint="eastAsia"/>
        </w:rPr>
        <w:t>至创新</w:t>
      </w:r>
      <w:proofErr w:type="gramEnd"/>
      <w:r w:rsidRPr="004407DF">
        <w:rPr>
          <w:rFonts w:hint="eastAsia"/>
        </w:rPr>
        <w:t>大道，西至小岗大道</w:t>
      </w:r>
      <w:r w:rsidR="00F77B04">
        <w:rPr>
          <w:rFonts w:hint="eastAsia"/>
        </w:rPr>
        <w:t>；</w:t>
      </w:r>
      <w:r w:rsidRPr="004407DF">
        <w:rPr>
          <w:rFonts w:hint="eastAsia"/>
        </w:rPr>
        <w:t>控制新建区规模，重点公共服务设施建设，构建传统特色活力的乡村社区。最大限度保留原生态的林地、耕地、园地、水塘，形成和谐共生的关系，延续质朴的乡村风貌；完善配套服务。</w:t>
      </w:r>
      <w:r w:rsidRPr="004407DF">
        <w:rPr>
          <w:rFonts w:hint="eastAsia"/>
        </w:rPr>
        <w:t xml:space="preserve"> </w:t>
      </w:r>
    </w:p>
    <w:p w:rsidR="00305C43" w:rsidRPr="004407DF" w:rsidRDefault="00305C43" w:rsidP="00305C43">
      <w:pPr>
        <w:pStyle w:val="aa"/>
        <w:ind w:left="960" w:firstLineChars="236" w:firstLine="566"/>
      </w:pPr>
      <w:r>
        <w:rPr>
          <w:rFonts w:hint="eastAsia"/>
        </w:rPr>
        <w:t>（</w:t>
      </w:r>
      <w:r>
        <w:rPr>
          <w:rFonts w:hint="eastAsia"/>
        </w:rPr>
        <w:t>2</w:t>
      </w:r>
      <w:r>
        <w:rPr>
          <w:rFonts w:hint="eastAsia"/>
        </w:rPr>
        <w:t>）</w:t>
      </w:r>
      <w:r w:rsidRPr="004407DF">
        <w:rPr>
          <w:rFonts w:hint="eastAsia"/>
        </w:rPr>
        <w:t>大包干文化纪念和旅游服务设施建设在小岗原居住区东西两端。</w:t>
      </w:r>
      <w:r w:rsidRPr="004407DF">
        <w:rPr>
          <w:rFonts w:hint="eastAsia"/>
        </w:rPr>
        <w:t xml:space="preserve"> </w:t>
      </w:r>
    </w:p>
    <w:p w:rsidR="00305C43" w:rsidRDefault="00305C43" w:rsidP="00305C43">
      <w:pPr>
        <w:pStyle w:val="aa"/>
        <w:ind w:left="960" w:firstLineChars="236" w:firstLine="566"/>
      </w:pPr>
      <w:r>
        <w:rPr>
          <w:rFonts w:hint="eastAsia"/>
        </w:rPr>
        <w:t>（</w:t>
      </w:r>
      <w:r>
        <w:rPr>
          <w:rFonts w:hint="eastAsia"/>
        </w:rPr>
        <w:t>3</w:t>
      </w:r>
      <w:r>
        <w:rPr>
          <w:rFonts w:hint="eastAsia"/>
        </w:rPr>
        <w:t>）</w:t>
      </w:r>
      <w:r w:rsidRPr="004407DF">
        <w:rPr>
          <w:rFonts w:hint="eastAsia"/>
        </w:rPr>
        <w:t>干部培训中心项目建设在小岗村北部小岗大道东侧。小岗大道西侧规划建设停车场和小岗村公交站。</w:t>
      </w:r>
      <w:r w:rsidRPr="004407DF">
        <w:rPr>
          <w:rFonts w:hint="eastAsia"/>
        </w:rPr>
        <w:t xml:space="preserve"> </w:t>
      </w:r>
    </w:p>
    <w:p w:rsidR="00C41EA5" w:rsidRPr="00581D62" w:rsidRDefault="00C41EA5" w:rsidP="00C41EA5">
      <w:pPr>
        <w:pStyle w:val="2"/>
        <w:numPr>
          <w:ilvl w:val="0"/>
          <w:numId w:val="25"/>
        </w:numPr>
        <w:ind w:firstLineChars="0"/>
        <w:jc w:val="left"/>
        <w:rPr>
          <w:rFonts w:ascii="黑体" w:eastAsia="黑体"/>
          <w:b w:val="0"/>
        </w:rPr>
      </w:pPr>
      <w:bookmarkStart w:id="58" w:name="_Toc25224018"/>
      <w:r>
        <w:rPr>
          <w:rFonts w:ascii="黑体" w:eastAsia="黑体" w:hint="eastAsia"/>
          <w:b w:val="0"/>
        </w:rPr>
        <w:lastRenderedPageBreak/>
        <w:t>旅游发展规划</w:t>
      </w:r>
      <w:bookmarkEnd w:id="58"/>
    </w:p>
    <w:p w:rsidR="00C41EA5" w:rsidRPr="00C41EA5" w:rsidRDefault="00C41EA5" w:rsidP="00C41EA5">
      <w:pPr>
        <w:pStyle w:val="aa"/>
        <w:ind w:left="960" w:firstLineChars="236" w:firstLine="569"/>
        <w:rPr>
          <w:b/>
        </w:rPr>
      </w:pPr>
      <w:r w:rsidRPr="00C41EA5">
        <w:rPr>
          <w:rFonts w:hint="eastAsia"/>
          <w:b/>
        </w:rPr>
        <w:t>（</w:t>
      </w:r>
      <w:r w:rsidRPr="00C41EA5">
        <w:rPr>
          <w:rFonts w:hint="eastAsia"/>
          <w:b/>
        </w:rPr>
        <w:t>1</w:t>
      </w:r>
      <w:r w:rsidRPr="00C41EA5">
        <w:rPr>
          <w:rFonts w:hint="eastAsia"/>
          <w:b/>
        </w:rPr>
        <w:t>）旅游发展分区：</w:t>
      </w:r>
    </w:p>
    <w:p w:rsidR="00C41EA5" w:rsidRPr="00ED733D" w:rsidRDefault="00C41EA5" w:rsidP="00C41EA5">
      <w:pPr>
        <w:pStyle w:val="aa"/>
        <w:ind w:left="960" w:firstLineChars="236" w:firstLine="566"/>
      </w:pPr>
      <w:r w:rsidRPr="00ED733D">
        <w:t>小岗村旅游产业在功能上分为三个区域：</w:t>
      </w:r>
    </w:p>
    <w:p w:rsidR="00C41EA5" w:rsidRPr="00ED733D" w:rsidRDefault="00C41EA5" w:rsidP="00C41EA5">
      <w:pPr>
        <w:pStyle w:val="aa"/>
        <w:ind w:left="960" w:firstLineChars="236" w:firstLine="566"/>
      </w:pPr>
      <w:r w:rsidRPr="00ED733D">
        <w:t>北部会议会展旅游片区：游客服务中心以北的区域。主要承担游客集散、会议会展博览功能。重点建设游客服务中心、世界村长论坛永久会址（中国农村综合改革论坛永久会址）、干部培训中心等，配套建设会议主题酒店，完善会场会议服务设施设备，培养会议会展管理和销售团队。</w:t>
      </w:r>
    </w:p>
    <w:p w:rsidR="00C41EA5" w:rsidRPr="00ED733D" w:rsidRDefault="00C41EA5" w:rsidP="00C41EA5">
      <w:pPr>
        <w:pStyle w:val="aa"/>
        <w:ind w:left="960" w:firstLineChars="236" w:firstLine="566"/>
      </w:pPr>
      <w:r w:rsidRPr="00ED733D">
        <w:t>中部现代红色旅游片区：北至游客服务中心，南至订租农庄，西</w:t>
      </w:r>
      <w:proofErr w:type="gramStart"/>
      <w:r w:rsidRPr="00ED733D">
        <w:t>至农业</w:t>
      </w:r>
      <w:proofErr w:type="gramEnd"/>
      <w:r w:rsidRPr="00ED733D">
        <w:t>观光园，东至</w:t>
      </w:r>
      <w:r w:rsidRPr="00ED733D">
        <w:t>GLG</w:t>
      </w:r>
      <w:r w:rsidRPr="00ED733D">
        <w:t>产业园区。主要承担小岗村红色旅游和</w:t>
      </w:r>
      <w:proofErr w:type="gramStart"/>
      <w:r w:rsidRPr="00ED733D">
        <w:t>淮北乡</w:t>
      </w:r>
      <w:proofErr w:type="gramEnd"/>
      <w:r w:rsidRPr="00ED733D">
        <w:t>风民俗旅游功能。重点提升沈浩纪念馆、大包干纪念馆、当年小岗旅游综合体、友谊红色印象大道等红色旅游项目，带动发展田园采摘超市、果林采摘超市、农事体验园、村民家访、村民接待、民俗展演等旅游项目和活动。</w:t>
      </w:r>
    </w:p>
    <w:p w:rsidR="00C41EA5" w:rsidRPr="00ED733D" w:rsidRDefault="00C41EA5" w:rsidP="00C41EA5">
      <w:pPr>
        <w:pStyle w:val="aa"/>
        <w:ind w:left="960" w:firstLineChars="236" w:firstLine="566"/>
      </w:pPr>
      <w:r w:rsidRPr="00ED733D">
        <w:t>南部休闲农业旅游片区：订租农庄以南的区域。主要承担田园观光、稻田运动、田园艺术摄影等功能。重点建设订租农庄、大田农业观光园项目，开展稻田运动、艺术摄影和写生等旅游活动。</w:t>
      </w:r>
    </w:p>
    <w:p w:rsidR="00C41EA5" w:rsidRPr="00C41EA5" w:rsidRDefault="00C41EA5" w:rsidP="00C41EA5">
      <w:pPr>
        <w:pStyle w:val="aa"/>
        <w:ind w:left="960" w:firstLineChars="236" w:firstLine="569"/>
        <w:rPr>
          <w:b/>
        </w:rPr>
      </w:pPr>
      <w:r w:rsidRPr="00C41EA5">
        <w:rPr>
          <w:rFonts w:hint="eastAsia"/>
          <w:b/>
        </w:rPr>
        <w:t>（</w:t>
      </w:r>
      <w:r>
        <w:rPr>
          <w:rFonts w:hint="eastAsia"/>
          <w:b/>
        </w:rPr>
        <w:t>2</w:t>
      </w:r>
      <w:r w:rsidRPr="00C41EA5">
        <w:rPr>
          <w:rFonts w:hint="eastAsia"/>
          <w:b/>
        </w:rPr>
        <w:t>）旅游空间结构</w:t>
      </w:r>
      <w:r>
        <w:rPr>
          <w:rFonts w:hint="eastAsia"/>
          <w:b/>
        </w:rPr>
        <w:t>：</w:t>
      </w:r>
    </w:p>
    <w:p w:rsidR="00C41EA5" w:rsidRPr="002E6412" w:rsidRDefault="00C41EA5" w:rsidP="00C41EA5">
      <w:pPr>
        <w:pStyle w:val="aa"/>
        <w:ind w:left="960" w:firstLineChars="236" w:firstLine="566"/>
      </w:pPr>
      <w:r>
        <w:rPr>
          <w:rFonts w:hint="eastAsia"/>
        </w:rPr>
        <w:t>将小岗村旅游发展空间结构规划为“一心、一道、一环、多点”。</w:t>
      </w:r>
    </w:p>
    <w:p w:rsidR="00C41EA5" w:rsidRPr="00ED733D" w:rsidRDefault="00C41EA5" w:rsidP="00C41EA5">
      <w:pPr>
        <w:pStyle w:val="aa"/>
        <w:ind w:left="960" w:firstLineChars="236" w:firstLine="566"/>
      </w:pPr>
      <w:r w:rsidRPr="00ED733D">
        <w:t>一心：即游客服务中心，建筑面积平方米。选址于沈浩纪念馆的西北方向，南北主干道的西侧，与小岗村汽车站融为一体。承担旅游集散、旅游咨询、旅游购物、旅游换乘、汽车租赁、停车等功能。</w:t>
      </w:r>
    </w:p>
    <w:p w:rsidR="00C41EA5" w:rsidRPr="00ED733D" w:rsidRDefault="00C41EA5" w:rsidP="00C41EA5">
      <w:pPr>
        <w:pStyle w:val="aa"/>
        <w:ind w:left="960" w:firstLineChars="236" w:firstLine="566"/>
      </w:pPr>
      <w:r w:rsidRPr="00ED733D">
        <w:t>一道：即把友谊大道建设成小岗村的红色旅游形象大道，提升沈浩纪念馆、当年小岗、大包干纪念馆等经典红色景点。以</w:t>
      </w:r>
      <w:r w:rsidRPr="00ED733D">
        <w:t>“</w:t>
      </w:r>
      <w:r w:rsidRPr="00ED733D">
        <w:t>中国红</w:t>
      </w:r>
      <w:r w:rsidRPr="00ED733D">
        <w:t>”</w:t>
      </w:r>
      <w:r w:rsidRPr="00ED733D">
        <w:t>为街道主色调，沿道路两边建设红色出版物、红色工艺品、红色文化吧等红色衍生品为主导商铺，打造红色文化一条街。</w:t>
      </w:r>
    </w:p>
    <w:p w:rsidR="00C41EA5" w:rsidRPr="00ED733D" w:rsidRDefault="00C41EA5" w:rsidP="00C41EA5">
      <w:pPr>
        <w:pStyle w:val="aa"/>
        <w:ind w:left="960" w:firstLineChars="236" w:firstLine="566"/>
      </w:pPr>
      <w:r w:rsidRPr="00ED733D">
        <w:t>一环：即用一条主环线把小岗村的主要旅游景点串联起来，并配备环保观光游览车、导游（或电子导游）和游览标识系统。</w:t>
      </w:r>
    </w:p>
    <w:p w:rsidR="00C41EA5" w:rsidRDefault="00C41EA5" w:rsidP="00C41EA5">
      <w:pPr>
        <w:pStyle w:val="aa"/>
        <w:ind w:left="960" w:firstLineChars="236" w:firstLine="566"/>
      </w:pPr>
      <w:r w:rsidRPr="00ED733D">
        <w:t>多点：即</w:t>
      </w:r>
      <w:r w:rsidRPr="00ED733D">
        <w:t>10</w:t>
      </w:r>
      <w:r w:rsidRPr="00ED733D">
        <w:t>大旅游项目，包括当年小岗旅游综合体（农耕文化博物馆、名村建设展览馆、农村改革展览馆）、农事体验园、大包干纪念馆、沈浩纪念馆、沈浩墓、干部培训中心、世界村长论坛永久会址（中国农村综合改革论坛永久会址）、果蔬采摘超市、订租农庄、大田农业观光园。</w:t>
      </w:r>
    </w:p>
    <w:p w:rsidR="00C41EA5" w:rsidRPr="000E078D" w:rsidRDefault="009128CE" w:rsidP="000E078D">
      <w:pPr>
        <w:widowControl/>
        <w:spacing w:line="240" w:lineRule="auto"/>
        <w:ind w:firstLineChars="0" w:firstLine="0"/>
        <w:jc w:val="left"/>
        <w:rPr>
          <w:b/>
        </w:rPr>
      </w:pPr>
      <w:r>
        <w:rPr>
          <w:b/>
        </w:rPr>
        <w:br w:type="page"/>
      </w:r>
    </w:p>
    <w:p w:rsidR="003D456C" w:rsidRDefault="003D456C" w:rsidP="00C41EA5">
      <w:pPr>
        <w:pStyle w:val="1"/>
        <w:ind w:firstLineChars="66" w:firstLine="198"/>
        <w:rPr>
          <w:rFonts w:ascii="黑体" w:eastAsia="黑体"/>
          <w:b w:val="0"/>
        </w:rPr>
      </w:pPr>
      <w:bookmarkStart w:id="59" w:name="_Toc437520981"/>
      <w:bookmarkStart w:id="60" w:name="_Toc25224019"/>
      <w:bookmarkEnd w:id="57"/>
      <w:r w:rsidRPr="00581D62">
        <w:rPr>
          <w:rFonts w:ascii="黑体" w:eastAsia="黑体" w:hint="eastAsia"/>
          <w:b w:val="0"/>
        </w:rPr>
        <w:lastRenderedPageBreak/>
        <w:t>第五章 规划分期及实施建议</w:t>
      </w:r>
      <w:bookmarkEnd w:id="59"/>
      <w:bookmarkEnd w:id="60"/>
    </w:p>
    <w:p w:rsidR="003D456C" w:rsidRPr="00581D62" w:rsidRDefault="003D456C" w:rsidP="003D456C">
      <w:pPr>
        <w:pStyle w:val="2"/>
        <w:numPr>
          <w:ilvl w:val="0"/>
          <w:numId w:val="25"/>
        </w:numPr>
        <w:ind w:firstLineChars="0"/>
        <w:jc w:val="left"/>
        <w:rPr>
          <w:rFonts w:ascii="黑体" w:eastAsia="黑体"/>
          <w:b w:val="0"/>
        </w:rPr>
      </w:pPr>
      <w:bookmarkStart w:id="61" w:name="_Toc437520982"/>
      <w:bookmarkStart w:id="62" w:name="_Toc25224020"/>
      <w:r w:rsidRPr="00581D62">
        <w:rPr>
          <w:rFonts w:ascii="黑体" w:eastAsia="黑体" w:hint="eastAsia"/>
          <w:b w:val="0"/>
        </w:rPr>
        <w:t>实施原则</w:t>
      </w:r>
      <w:bookmarkEnd w:id="61"/>
      <w:bookmarkEnd w:id="62"/>
    </w:p>
    <w:p w:rsidR="003D456C" w:rsidRPr="00815755" w:rsidRDefault="003D456C" w:rsidP="003D456C">
      <w:pPr>
        <w:pStyle w:val="aa"/>
        <w:ind w:left="1418" w:firstLineChars="236" w:firstLine="566"/>
      </w:pPr>
      <w:bookmarkStart w:id="63" w:name="_Toc340655150"/>
      <w:bookmarkStart w:id="64" w:name="_Toc534611827"/>
      <w:r w:rsidRPr="00815755">
        <w:rPr>
          <w:rFonts w:hint="eastAsia"/>
        </w:rPr>
        <w:t>实施</w:t>
      </w:r>
      <w:bookmarkEnd w:id="63"/>
      <w:bookmarkEnd w:id="64"/>
      <w:r>
        <w:rPr>
          <w:rFonts w:hint="eastAsia"/>
        </w:rPr>
        <w:t>遵循保护优先、由易到难、规模适中、综合规划、弹性发展的原则。</w:t>
      </w:r>
    </w:p>
    <w:p w:rsidR="003D456C" w:rsidRPr="00815755" w:rsidRDefault="003D456C" w:rsidP="003D456C">
      <w:pPr>
        <w:pStyle w:val="aa"/>
        <w:ind w:left="1418" w:firstLineChars="236" w:firstLine="566"/>
      </w:pPr>
      <w:r>
        <w:rPr>
          <w:rFonts w:hint="eastAsia"/>
        </w:rPr>
        <w:t>1</w:t>
      </w:r>
      <w:r>
        <w:rPr>
          <w:rFonts w:hint="eastAsia"/>
        </w:rPr>
        <w:t>、</w:t>
      </w:r>
      <w:r w:rsidRPr="00815755">
        <w:rPr>
          <w:rFonts w:hint="eastAsia"/>
        </w:rPr>
        <w:t>保护优先</w:t>
      </w:r>
      <w:r>
        <w:rPr>
          <w:rFonts w:hint="eastAsia"/>
        </w:rPr>
        <w:t>原则：</w:t>
      </w:r>
      <w:r w:rsidRPr="00815755">
        <w:rPr>
          <w:rFonts w:hint="eastAsia"/>
        </w:rPr>
        <w:t>抢救已经处于或面临病危状态的</w:t>
      </w:r>
      <w:r>
        <w:rPr>
          <w:rFonts w:hint="eastAsia"/>
        </w:rPr>
        <w:t>重要</w:t>
      </w:r>
      <w:r w:rsidRPr="00815755">
        <w:rPr>
          <w:rFonts w:hint="eastAsia"/>
        </w:rPr>
        <w:t>建筑，以及重要历史环境要素；对已经或可能对</w:t>
      </w:r>
      <w:r>
        <w:rPr>
          <w:rFonts w:hint="eastAsia"/>
        </w:rPr>
        <w:t>村落</w:t>
      </w:r>
      <w:r w:rsidRPr="00815755">
        <w:rPr>
          <w:rFonts w:hint="eastAsia"/>
        </w:rPr>
        <w:t>及重要文化遗产的保护造成威胁或严重破坏的各种自然、人为因素实施保护规划治理措施。</w:t>
      </w:r>
    </w:p>
    <w:p w:rsidR="003D456C" w:rsidRPr="00815755" w:rsidRDefault="003D456C" w:rsidP="003D456C">
      <w:pPr>
        <w:pStyle w:val="aa"/>
        <w:ind w:left="1418" w:firstLineChars="236" w:firstLine="566"/>
      </w:pPr>
      <w:r>
        <w:rPr>
          <w:rFonts w:hint="eastAsia"/>
        </w:rPr>
        <w:t>2</w:t>
      </w:r>
      <w:r>
        <w:rPr>
          <w:rFonts w:hint="eastAsia"/>
        </w:rPr>
        <w:t>、</w:t>
      </w:r>
      <w:r w:rsidRPr="00815755">
        <w:rPr>
          <w:rFonts w:hint="eastAsia"/>
        </w:rPr>
        <w:t>由易到难</w:t>
      </w:r>
      <w:r>
        <w:rPr>
          <w:rFonts w:hint="eastAsia"/>
        </w:rPr>
        <w:t>原则：</w:t>
      </w:r>
      <w:r w:rsidRPr="00815755">
        <w:rPr>
          <w:rFonts w:hint="eastAsia"/>
        </w:rPr>
        <w:t>近期规划从容易落实的地方入手，加强规划的可操作性，规避近期无法解决的现实矛盾，突出亮点，逐步积累规划实施过程中的经验，通过前期项目的落实，在群众中树立信心，推动整个保护区实现保护与整治规划。</w:t>
      </w:r>
    </w:p>
    <w:p w:rsidR="003D456C" w:rsidRPr="00815755" w:rsidRDefault="003D456C" w:rsidP="003D456C">
      <w:pPr>
        <w:pStyle w:val="aa"/>
        <w:ind w:left="1418" w:firstLineChars="236" w:firstLine="566"/>
      </w:pPr>
      <w:r>
        <w:rPr>
          <w:rFonts w:hint="eastAsia"/>
        </w:rPr>
        <w:t>3</w:t>
      </w:r>
      <w:r>
        <w:rPr>
          <w:rFonts w:hint="eastAsia"/>
        </w:rPr>
        <w:t>、</w:t>
      </w:r>
      <w:r w:rsidRPr="00815755">
        <w:rPr>
          <w:rFonts w:hint="eastAsia"/>
        </w:rPr>
        <w:t>规模适中</w:t>
      </w:r>
      <w:r>
        <w:rPr>
          <w:rFonts w:hint="eastAsia"/>
        </w:rPr>
        <w:t>原则：</w:t>
      </w:r>
      <w:r w:rsidRPr="00815755">
        <w:rPr>
          <w:rFonts w:hint="eastAsia"/>
        </w:rPr>
        <w:t>近期规划避免大拆大建、盲目推进，</w:t>
      </w:r>
      <w:r>
        <w:rPr>
          <w:rFonts w:hint="eastAsia"/>
        </w:rPr>
        <w:t>要求</w:t>
      </w:r>
      <w:r w:rsidRPr="00815755">
        <w:rPr>
          <w:rFonts w:hint="eastAsia"/>
        </w:rPr>
        <w:t>有一定规模，便于降低改造成本，</w:t>
      </w:r>
      <w:proofErr w:type="gramStart"/>
      <w:r w:rsidRPr="00815755">
        <w:rPr>
          <w:rFonts w:hint="eastAsia"/>
        </w:rPr>
        <w:t>发挥整治</w:t>
      </w:r>
      <w:proofErr w:type="gramEnd"/>
      <w:r w:rsidRPr="00815755">
        <w:rPr>
          <w:rFonts w:hint="eastAsia"/>
        </w:rPr>
        <w:t>改造中的综合效益。</w:t>
      </w:r>
    </w:p>
    <w:p w:rsidR="003D456C" w:rsidRPr="00815755" w:rsidRDefault="003D456C" w:rsidP="003D456C">
      <w:pPr>
        <w:pStyle w:val="aa"/>
        <w:ind w:left="1418" w:firstLineChars="236" w:firstLine="566"/>
      </w:pPr>
      <w:r>
        <w:rPr>
          <w:rFonts w:hint="eastAsia"/>
        </w:rPr>
        <w:t>4</w:t>
      </w:r>
      <w:r>
        <w:rPr>
          <w:rFonts w:hint="eastAsia"/>
        </w:rPr>
        <w:t>、</w:t>
      </w:r>
      <w:r w:rsidRPr="00815755">
        <w:rPr>
          <w:rFonts w:hint="eastAsia"/>
        </w:rPr>
        <w:t>综合规划</w:t>
      </w:r>
      <w:r>
        <w:rPr>
          <w:rFonts w:hint="eastAsia"/>
        </w:rPr>
        <w:t>原则：</w:t>
      </w:r>
      <w:r w:rsidRPr="00815755">
        <w:rPr>
          <w:rFonts w:hint="eastAsia"/>
        </w:rPr>
        <w:t>近期规划的每一步骤都要致力于综合解决历史文化保护在保护与整治过程中所遇到的客观问题，争取将前期项目建设为保护改造的样板，为后续规划的实施提供借鉴，最终实现社会、经济和环境的综合效益。</w:t>
      </w:r>
    </w:p>
    <w:p w:rsidR="003D456C" w:rsidRDefault="003D456C" w:rsidP="003D456C">
      <w:pPr>
        <w:pStyle w:val="aa"/>
        <w:ind w:left="1418" w:firstLineChars="236" w:firstLine="566"/>
      </w:pPr>
      <w:r>
        <w:rPr>
          <w:rFonts w:hint="eastAsia"/>
        </w:rPr>
        <w:t>5</w:t>
      </w:r>
      <w:r>
        <w:rPr>
          <w:rFonts w:hint="eastAsia"/>
        </w:rPr>
        <w:t>、</w:t>
      </w:r>
      <w:r w:rsidRPr="00815755">
        <w:rPr>
          <w:rFonts w:hint="eastAsia"/>
        </w:rPr>
        <w:t>弹性发展</w:t>
      </w:r>
      <w:r>
        <w:rPr>
          <w:rFonts w:hint="eastAsia"/>
        </w:rPr>
        <w:t>原则：</w:t>
      </w:r>
      <w:r w:rsidRPr="00815755">
        <w:rPr>
          <w:rFonts w:hint="eastAsia"/>
        </w:rPr>
        <w:t>保护区的保护与整治不可避免受到经济社会大环境的影响，规划在落实过程中也可能有不可预测的因素存在，应该允许规划在多年度的实施过程中根据当时的具体情况进行灵活性的调整，进行有弹性的发展。近期的规划可以规模稍小，行动明确；远期的规划实施可以适当调整规模，灵活机动实施。</w:t>
      </w:r>
    </w:p>
    <w:p w:rsidR="003D456C" w:rsidRPr="00581D62" w:rsidRDefault="003D456C" w:rsidP="003D456C">
      <w:pPr>
        <w:pStyle w:val="2"/>
        <w:numPr>
          <w:ilvl w:val="0"/>
          <w:numId w:val="25"/>
        </w:numPr>
        <w:ind w:firstLineChars="0"/>
        <w:jc w:val="left"/>
        <w:rPr>
          <w:rFonts w:ascii="黑体" w:eastAsia="黑体"/>
          <w:b w:val="0"/>
        </w:rPr>
      </w:pPr>
      <w:bookmarkStart w:id="65" w:name="_Toc437520983"/>
      <w:bookmarkStart w:id="66" w:name="_Toc25224021"/>
      <w:r w:rsidRPr="00581D62">
        <w:rPr>
          <w:rFonts w:ascii="黑体" w:eastAsia="黑体" w:hint="eastAsia"/>
          <w:b w:val="0"/>
        </w:rPr>
        <w:t>分期建设时序</w:t>
      </w:r>
      <w:r>
        <w:rPr>
          <w:rFonts w:ascii="黑体" w:eastAsia="黑体" w:hint="eastAsia"/>
          <w:b w:val="0"/>
        </w:rPr>
        <w:t>及建设内容</w:t>
      </w:r>
      <w:bookmarkEnd w:id="65"/>
      <w:bookmarkEnd w:id="66"/>
    </w:p>
    <w:p w:rsidR="003D456C" w:rsidRPr="000E078D" w:rsidRDefault="003D456C" w:rsidP="003D456C">
      <w:pPr>
        <w:pStyle w:val="aa"/>
        <w:ind w:left="1418" w:firstLineChars="236" w:firstLine="566"/>
      </w:pPr>
      <w:bookmarkStart w:id="67" w:name="_Toc340655152"/>
      <w:bookmarkStart w:id="68" w:name="_Toc534611829"/>
      <w:r w:rsidRPr="000E078D">
        <w:rPr>
          <w:rFonts w:hint="eastAsia"/>
        </w:rPr>
        <w:t>1</w:t>
      </w:r>
      <w:r w:rsidRPr="000E078D">
        <w:rPr>
          <w:rFonts w:hint="eastAsia"/>
        </w:rPr>
        <w:t>、近期建设内容</w:t>
      </w:r>
      <w:bookmarkEnd w:id="67"/>
      <w:bookmarkEnd w:id="68"/>
      <w:r w:rsidRPr="000E078D">
        <w:rPr>
          <w:rFonts w:hint="eastAsia"/>
        </w:rPr>
        <w:t>（</w:t>
      </w:r>
      <w:r w:rsidRPr="000E078D">
        <w:t>201</w:t>
      </w:r>
      <w:r w:rsidR="007F3DB5">
        <w:rPr>
          <w:rFonts w:hint="eastAsia"/>
        </w:rPr>
        <w:t>6</w:t>
      </w:r>
      <w:r w:rsidRPr="000E078D">
        <w:rPr>
          <w:rFonts w:hint="eastAsia"/>
        </w:rPr>
        <w:t>——</w:t>
      </w:r>
      <w:r w:rsidRPr="000E078D">
        <w:t>20</w:t>
      </w:r>
      <w:r w:rsidRPr="000E078D">
        <w:rPr>
          <w:rFonts w:hint="eastAsia"/>
        </w:rPr>
        <w:t>2</w:t>
      </w:r>
      <w:r w:rsidR="005A5918">
        <w:rPr>
          <w:rFonts w:hint="eastAsia"/>
        </w:rPr>
        <w:t>5</w:t>
      </w:r>
      <w:r w:rsidRPr="000E078D">
        <w:rPr>
          <w:rFonts w:hint="eastAsia"/>
        </w:rPr>
        <w:t>年）</w:t>
      </w:r>
    </w:p>
    <w:p w:rsidR="003D456C" w:rsidRDefault="003D456C" w:rsidP="000E078D">
      <w:pPr>
        <w:pStyle w:val="aa"/>
        <w:ind w:left="1418" w:firstLineChars="236" w:firstLine="566"/>
      </w:pPr>
      <w:r w:rsidRPr="000E078D">
        <w:rPr>
          <w:rFonts w:hint="eastAsia"/>
        </w:rPr>
        <w:t>（</w:t>
      </w:r>
      <w:r w:rsidRPr="000E078D">
        <w:rPr>
          <w:rFonts w:hint="eastAsia"/>
        </w:rPr>
        <w:t>1</w:t>
      </w:r>
      <w:r w:rsidRPr="000E078D">
        <w:rPr>
          <w:rFonts w:hint="eastAsia"/>
        </w:rPr>
        <w:t>）</w:t>
      </w:r>
      <w:r w:rsidR="000E078D">
        <w:rPr>
          <w:rFonts w:hint="eastAsia"/>
        </w:rPr>
        <w:t>“大包干”历史事件空间线路标识系统建设；</w:t>
      </w:r>
    </w:p>
    <w:p w:rsidR="000E078D" w:rsidRDefault="000E078D" w:rsidP="000E078D">
      <w:pPr>
        <w:pStyle w:val="aa"/>
        <w:ind w:left="1418" w:firstLineChars="236" w:firstLine="566"/>
      </w:pPr>
      <w:r>
        <w:rPr>
          <w:rFonts w:hint="eastAsia"/>
        </w:rPr>
        <w:t>（</w:t>
      </w:r>
      <w:r>
        <w:rPr>
          <w:rFonts w:hint="eastAsia"/>
        </w:rPr>
        <w:t>2</w:t>
      </w:r>
      <w:r>
        <w:rPr>
          <w:rFonts w:hint="eastAsia"/>
        </w:rPr>
        <w:t>）参与“大包干”的十八户村民历史档案整理，原址挂牌标识每一户的原住址、重要人物简历；</w:t>
      </w:r>
    </w:p>
    <w:p w:rsidR="000E078D" w:rsidRPr="000E078D" w:rsidRDefault="000E078D" w:rsidP="000E078D">
      <w:pPr>
        <w:pStyle w:val="aa"/>
        <w:ind w:left="1418" w:firstLineChars="236" w:firstLine="566"/>
      </w:pPr>
      <w:r>
        <w:rPr>
          <w:rFonts w:hint="eastAsia"/>
        </w:rPr>
        <w:t>（</w:t>
      </w:r>
      <w:r>
        <w:rPr>
          <w:rFonts w:hint="eastAsia"/>
        </w:rPr>
        <w:t>3</w:t>
      </w:r>
      <w:r>
        <w:rPr>
          <w:rFonts w:hint="eastAsia"/>
        </w:rPr>
        <w:t>）加强文化培训，招募社会人士，总结全国乡村先进建设经验，利用“大包干”纪念馆开辟全国乡村建设培训会，扩大小岗村文化影响。</w:t>
      </w:r>
    </w:p>
    <w:p w:rsidR="003D456C" w:rsidRPr="000E078D" w:rsidRDefault="003D456C" w:rsidP="003D456C">
      <w:pPr>
        <w:pStyle w:val="aa"/>
        <w:ind w:left="1418" w:firstLineChars="236" w:firstLine="566"/>
      </w:pPr>
      <w:bookmarkStart w:id="69" w:name="_Toc340655154"/>
      <w:bookmarkStart w:id="70" w:name="_Toc534611831"/>
      <w:r w:rsidRPr="000E078D">
        <w:rPr>
          <w:rFonts w:hint="eastAsia"/>
        </w:rPr>
        <w:t>2</w:t>
      </w:r>
      <w:r w:rsidRPr="000E078D">
        <w:rPr>
          <w:rFonts w:hint="eastAsia"/>
        </w:rPr>
        <w:t>、远期建设内容</w:t>
      </w:r>
      <w:bookmarkEnd w:id="69"/>
      <w:bookmarkEnd w:id="70"/>
      <w:r w:rsidRPr="000E078D">
        <w:rPr>
          <w:rFonts w:hint="eastAsia"/>
        </w:rPr>
        <w:t>（</w:t>
      </w:r>
      <w:r w:rsidRPr="000E078D">
        <w:rPr>
          <w:rFonts w:hint="eastAsia"/>
        </w:rPr>
        <w:t>2</w:t>
      </w:r>
      <w:r w:rsidRPr="000E078D">
        <w:t>0</w:t>
      </w:r>
      <w:r w:rsidRPr="000E078D">
        <w:rPr>
          <w:rFonts w:hint="eastAsia"/>
        </w:rPr>
        <w:t>2</w:t>
      </w:r>
      <w:r w:rsidR="005A5918">
        <w:rPr>
          <w:rFonts w:hint="eastAsia"/>
        </w:rPr>
        <w:t>6</w:t>
      </w:r>
      <w:r w:rsidRPr="000E078D">
        <w:rPr>
          <w:rFonts w:hint="eastAsia"/>
        </w:rPr>
        <w:t>——</w:t>
      </w:r>
      <w:r w:rsidRPr="000E078D">
        <w:t>203</w:t>
      </w:r>
      <w:r w:rsidRPr="000E078D">
        <w:rPr>
          <w:rFonts w:hint="eastAsia"/>
        </w:rPr>
        <w:t>0</w:t>
      </w:r>
      <w:r w:rsidRPr="000E078D">
        <w:rPr>
          <w:rFonts w:hint="eastAsia"/>
        </w:rPr>
        <w:t>年）</w:t>
      </w:r>
    </w:p>
    <w:p w:rsidR="003D456C" w:rsidRPr="000E078D" w:rsidRDefault="003D456C" w:rsidP="003D456C">
      <w:pPr>
        <w:pStyle w:val="aa"/>
        <w:ind w:left="1418" w:firstLineChars="236" w:firstLine="566"/>
      </w:pPr>
      <w:r w:rsidRPr="000E078D">
        <w:rPr>
          <w:rFonts w:hint="eastAsia"/>
        </w:rPr>
        <w:t>土地利用调整、基础设施建设、公共服务设施的完善，进而推动小岗村的人居生态环境改善及旅游开发。</w:t>
      </w:r>
    </w:p>
    <w:p w:rsidR="003D456C" w:rsidRPr="00754B8E" w:rsidRDefault="003D456C" w:rsidP="003D456C">
      <w:pPr>
        <w:pStyle w:val="2"/>
        <w:numPr>
          <w:ilvl w:val="0"/>
          <w:numId w:val="25"/>
        </w:numPr>
        <w:ind w:firstLineChars="0"/>
        <w:jc w:val="left"/>
        <w:rPr>
          <w:rFonts w:ascii="黑体" w:eastAsia="黑体"/>
          <w:b w:val="0"/>
        </w:rPr>
      </w:pPr>
      <w:bookmarkStart w:id="71" w:name="_Toc437520984"/>
      <w:bookmarkStart w:id="72" w:name="_Toc25224022"/>
      <w:r w:rsidRPr="00754B8E">
        <w:rPr>
          <w:rFonts w:ascii="黑体" w:eastAsia="黑体" w:hint="eastAsia"/>
          <w:b w:val="0"/>
        </w:rPr>
        <w:lastRenderedPageBreak/>
        <w:t>规划管理</w:t>
      </w:r>
      <w:bookmarkEnd w:id="71"/>
      <w:bookmarkEnd w:id="72"/>
    </w:p>
    <w:p w:rsidR="003D456C" w:rsidRDefault="003D456C" w:rsidP="003D456C">
      <w:pPr>
        <w:pStyle w:val="aa"/>
        <w:ind w:left="1418" w:firstLineChars="236" w:firstLine="566"/>
      </w:pPr>
      <w:r>
        <w:rPr>
          <w:rFonts w:hint="eastAsia"/>
        </w:rPr>
        <w:t>1</w:t>
      </w:r>
      <w:r>
        <w:rPr>
          <w:rFonts w:hint="eastAsia"/>
        </w:rPr>
        <w:t>、管理策略</w:t>
      </w:r>
    </w:p>
    <w:p w:rsidR="003D456C" w:rsidRDefault="003D456C" w:rsidP="003D456C">
      <w:pPr>
        <w:pStyle w:val="aa"/>
        <w:ind w:left="1418" w:firstLineChars="236" w:firstLine="566"/>
      </w:pPr>
      <w:r>
        <w:rPr>
          <w:rFonts w:hint="eastAsia"/>
        </w:rPr>
        <w:t>（</w:t>
      </w:r>
      <w:r>
        <w:rPr>
          <w:rFonts w:hint="eastAsia"/>
        </w:rPr>
        <w:t>1</w:t>
      </w:r>
      <w:r>
        <w:rPr>
          <w:rFonts w:hint="eastAsia"/>
        </w:rPr>
        <w:t>）深化文化遗产管理体制改革，加强文化遗产保护的机构建设和职能配置；</w:t>
      </w:r>
    </w:p>
    <w:p w:rsidR="003D456C" w:rsidRDefault="003D456C" w:rsidP="003D456C">
      <w:pPr>
        <w:pStyle w:val="aa"/>
        <w:ind w:left="1418" w:firstLineChars="236" w:firstLine="566"/>
      </w:pPr>
      <w:r>
        <w:rPr>
          <w:rFonts w:hint="eastAsia"/>
        </w:rPr>
        <w:t>（</w:t>
      </w:r>
      <w:r>
        <w:rPr>
          <w:rFonts w:hint="eastAsia"/>
        </w:rPr>
        <w:t>2</w:t>
      </w:r>
      <w:r>
        <w:rPr>
          <w:rFonts w:hint="eastAsia"/>
        </w:rPr>
        <w:t>）</w:t>
      </w:r>
      <w:r w:rsidR="00A10A45">
        <w:rPr>
          <w:rFonts w:hint="eastAsia"/>
        </w:rPr>
        <w:t>大力宣传普及小岗村的文化遗产相关知识，提高民众文化遗产保护意识，努力完善国家保护为主、动员社会各界共同参与文化遗产保护的体制。</w:t>
      </w:r>
    </w:p>
    <w:p w:rsidR="003D456C" w:rsidRDefault="003D456C" w:rsidP="003D456C">
      <w:pPr>
        <w:pStyle w:val="aa"/>
        <w:ind w:left="1418" w:firstLineChars="236" w:firstLine="566"/>
      </w:pPr>
      <w:r>
        <w:rPr>
          <w:rFonts w:hint="eastAsia"/>
        </w:rPr>
        <w:t>2</w:t>
      </w:r>
      <w:r>
        <w:rPr>
          <w:rFonts w:hint="eastAsia"/>
        </w:rPr>
        <w:t>、管理机构</w:t>
      </w:r>
    </w:p>
    <w:p w:rsidR="003D456C" w:rsidRDefault="003D456C" w:rsidP="0075084B">
      <w:pPr>
        <w:pStyle w:val="aa"/>
        <w:ind w:left="1418" w:firstLineChars="236" w:firstLine="566"/>
      </w:pPr>
      <w:r>
        <w:rPr>
          <w:rFonts w:hint="eastAsia"/>
        </w:rPr>
        <w:t>成立小岗村保护管理部门，其任务是负责</w:t>
      </w:r>
      <w:r w:rsidR="0075084B">
        <w:rPr>
          <w:rFonts w:hint="eastAsia"/>
        </w:rPr>
        <w:t>小岗村“大包干”历史事件各种历史资料、老照片以及传统生产生活资料的管理工作，包括</w:t>
      </w:r>
      <w:r>
        <w:rPr>
          <w:rFonts w:hint="eastAsia"/>
        </w:rPr>
        <w:t>征集、</w:t>
      </w:r>
      <w:r w:rsidR="0075084B">
        <w:rPr>
          <w:rFonts w:hint="eastAsia"/>
        </w:rPr>
        <w:t>认定、建档、</w:t>
      </w:r>
      <w:r>
        <w:rPr>
          <w:rFonts w:hint="eastAsia"/>
        </w:rPr>
        <w:t>日常维护、修缮、宣传、陈列和研究，尽快组建档案资料库、监测站、事业研究机构，并与地方相关专业机构合作。</w:t>
      </w:r>
    </w:p>
    <w:p w:rsidR="003D456C" w:rsidRDefault="003D456C" w:rsidP="003D456C">
      <w:pPr>
        <w:pStyle w:val="aa"/>
        <w:ind w:left="1418" w:firstLineChars="236" w:firstLine="566"/>
      </w:pPr>
      <w:r>
        <w:rPr>
          <w:rFonts w:hint="eastAsia"/>
        </w:rPr>
        <w:t>3</w:t>
      </w:r>
      <w:r>
        <w:rPr>
          <w:rFonts w:hint="eastAsia"/>
        </w:rPr>
        <w:t>、管理规章</w:t>
      </w:r>
    </w:p>
    <w:p w:rsidR="003D456C" w:rsidRDefault="003D456C" w:rsidP="003D456C">
      <w:pPr>
        <w:pStyle w:val="aa"/>
        <w:ind w:left="1418" w:firstLineChars="236" w:firstLine="566"/>
      </w:pPr>
      <w:r>
        <w:rPr>
          <w:rFonts w:hint="eastAsia"/>
        </w:rPr>
        <w:t>根据《国务院办公厅关于加强我国非物质文化遗产保护工作的意见》（国发办</w:t>
      </w:r>
      <w:r>
        <w:rPr>
          <w:rFonts w:hint="eastAsia"/>
        </w:rPr>
        <w:t>[2005]18</w:t>
      </w:r>
      <w:r>
        <w:rPr>
          <w:rFonts w:hint="eastAsia"/>
        </w:rPr>
        <w:t>号），小岗村村委会应制定并颁布小岗村的保护管理条例，作为保护和管理的行政法规。</w:t>
      </w:r>
    </w:p>
    <w:p w:rsidR="003D456C" w:rsidRDefault="003D456C" w:rsidP="003D456C">
      <w:pPr>
        <w:pStyle w:val="aa"/>
        <w:ind w:left="1418" w:firstLineChars="236" w:firstLine="566"/>
      </w:pPr>
      <w:r>
        <w:rPr>
          <w:rFonts w:hint="eastAsia"/>
        </w:rPr>
        <w:t>管理规章应以确保</w:t>
      </w:r>
      <w:proofErr w:type="gramStart"/>
      <w:r>
        <w:rPr>
          <w:rFonts w:hint="eastAsia"/>
        </w:rPr>
        <w:t>本保护</w:t>
      </w:r>
      <w:proofErr w:type="gramEnd"/>
      <w:r>
        <w:rPr>
          <w:rFonts w:hint="eastAsia"/>
        </w:rPr>
        <w:t>规划为主要目标。管理条例主要内容包括：</w:t>
      </w:r>
    </w:p>
    <w:p w:rsidR="003D456C" w:rsidRDefault="003D456C" w:rsidP="003D456C">
      <w:pPr>
        <w:pStyle w:val="aa"/>
        <w:ind w:left="1418" w:firstLineChars="236" w:firstLine="566"/>
      </w:pPr>
      <w:r>
        <w:rPr>
          <w:rFonts w:hint="eastAsia"/>
        </w:rPr>
        <w:t>（</w:t>
      </w:r>
      <w:r>
        <w:rPr>
          <w:rFonts w:hint="eastAsia"/>
        </w:rPr>
        <w:t>1</w:t>
      </w:r>
      <w:r>
        <w:rPr>
          <w:rFonts w:hint="eastAsia"/>
        </w:rPr>
        <w:t>）保护范围与建设控制地带的划定，应包括四至边界、各项具体管理和环境治理要求。</w:t>
      </w:r>
    </w:p>
    <w:p w:rsidR="003D456C" w:rsidRDefault="003D456C" w:rsidP="003D456C">
      <w:pPr>
        <w:pStyle w:val="aa"/>
        <w:ind w:left="1418" w:firstLineChars="236" w:firstLine="566"/>
      </w:pPr>
      <w:r>
        <w:rPr>
          <w:rFonts w:hint="eastAsia"/>
        </w:rPr>
        <w:t>（</w:t>
      </w:r>
      <w:r>
        <w:rPr>
          <w:rFonts w:hint="eastAsia"/>
        </w:rPr>
        <w:t>2</w:t>
      </w:r>
      <w:r>
        <w:rPr>
          <w:rFonts w:hint="eastAsia"/>
        </w:rPr>
        <w:t>）管理体制与经费。包括各级地方政府、行政部门和管理机构的相关职责。</w:t>
      </w:r>
    </w:p>
    <w:p w:rsidR="003D456C" w:rsidRDefault="003D456C" w:rsidP="003D456C">
      <w:pPr>
        <w:pStyle w:val="aa"/>
        <w:ind w:left="1418" w:firstLineChars="236" w:firstLine="566"/>
      </w:pPr>
      <w:r>
        <w:rPr>
          <w:rFonts w:hint="eastAsia"/>
        </w:rPr>
        <w:t>（</w:t>
      </w:r>
      <w:r>
        <w:rPr>
          <w:rFonts w:hint="eastAsia"/>
        </w:rPr>
        <w:t>3</w:t>
      </w:r>
      <w:r>
        <w:rPr>
          <w:rFonts w:hint="eastAsia"/>
        </w:rPr>
        <w:t>）根据规划内容制定保护管理内容及要求。其中应根据文物自身的开放容量为核算依据限定开放容量，容量的确定以不损害文物原状为前提，同时要监测计算，并在实践过程中进行检验修正。</w:t>
      </w:r>
    </w:p>
    <w:p w:rsidR="003D456C" w:rsidRDefault="003D456C" w:rsidP="003D456C">
      <w:pPr>
        <w:pStyle w:val="aa"/>
        <w:ind w:left="1418" w:firstLineChars="236" w:firstLine="566"/>
      </w:pPr>
      <w:r>
        <w:rPr>
          <w:rFonts w:hint="eastAsia"/>
        </w:rPr>
        <w:t>（</w:t>
      </w:r>
      <w:r>
        <w:rPr>
          <w:rFonts w:hint="eastAsia"/>
        </w:rPr>
        <w:t>4</w:t>
      </w:r>
      <w:r>
        <w:rPr>
          <w:rFonts w:hint="eastAsia"/>
        </w:rPr>
        <w:t>）奖励与处罚，包括保护范围和建设控制地带内对违章行为的处罚和对支持管理、加强保护行为的奖励，以及禁止非法发掘等。</w:t>
      </w:r>
    </w:p>
    <w:p w:rsidR="003D456C" w:rsidRDefault="003D456C" w:rsidP="003D456C">
      <w:pPr>
        <w:pStyle w:val="aa"/>
        <w:ind w:left="1418" w:firstLineChars="236" w:firstLine="566"/>
      </w:pPr>
      <w:r>
        <w:rPr>
          <w:rFonts w:hint="eastAsia"/>
        </w:rPr>
        <w:t>4</w:t>
      </w:r>
      <w:r>
        <w:rPr>
          <w:rFonts w:hint="eastAsia"/>
        </w:rPr>
        <w:t>、管理人员</w:t>
      </w:r>
    </w:p>
    <w:p w:rsidR="003D456C" w:rsidRDefault="003D456C" w:rsidP="003D456C">
      <w:pPr>
        <w:pStyle w:val="aa"/>
        <w:ind w:left="1418" w:firstLineChars="236" w:firstLine="566"/>
      </w:pPr>
      <w:r>
        <w:rPr>
          <w:rFonts w:hint="eastAsia"/>
        </w:rPr>
        <w:t>（</w:t>
      </w:r>
      <w:r>
        <w:rPr>
          <w:rFonts w:hint="eastAsia"/>
        </w:rPr>
        <w:t>1</w:t>
      </w:r>
      <w:r>
        <w:rPr>
          <w:rFonts w:hint="eastAsia"/>
        </w:rPr>
        <w:t>）建立、健全从业资格认定程序，严格筛选文物与文化遗产保护从业者。</w:t>
      </w:r>
    </w:p>
    <w:p w:rsidR="003D456C" w:rsidRDefault="003D456C" w:rsidP="003D456C">
      <w:pPr>
        <w:pStyle w:val="aa"/>
        <w:ind w:left="1418" w:firstLineChars="236" w:firstLine="566"/>
      </w:pPr>
      <w:r>
        <w:rPr>
          <w:rFonts w:hint="eastAsia"/>
        </w:rPr>
        <w:t>（</w:t>
      </w:r>
      <w:r>
        <w:rPr>
          <w:rFonts w:hint="eastAsia"/>
        </w:rPr>
        <w:t>2</w:t>
      </w:r>
      <w:r>
        <w:rPr>
          <w:rFonts w:hint="eastAsia"/>
        </w:rPr>
        <w:t>）完善专业培训机制。</w:t>
      </w:r>
    </w:p>
    <w:p w:rsidR="003D456C" w:rsidRDefault="003D456C" w:rsidP="003D456C">
      <w:pPr>
        <w:pStyle w:val="aa"/>
        <w:ind w:left="1418" w:firstLineChars="236" w:firstLine="566"/>
      </w:pPr>
      <w:r>
        <w:rPr>
          <w:rFonts w:hint="eastAsia"/>
        </w:rPr>
        <w:t>（</w:t>
      </w:r>
      <w:r>
        <w:rPr>
          <w:rFonts w:hint="eastAsia"/>
        </w:rPr>
        <w:t>3</w:t>
      </w:r>
      <w:r>
        <w:rPr>
          <w:rFonts w:hint="eastAsia"/>
        </w:rPr>
        <w:t>）完善奖惩机制。</w:t>
      </w:r>
    </w:p>
    <w:p w:rsidR="003D456C" w:rsidRDefault="003D456C" w:rsidP="003D456C">
      <w:pPr>
        <w:pStyle w:val="aa"/>
        <w:ind w:left="1418" w:firstLineChars="236" w:firstLine="566"/>
      </w:pPr>
      <w:r>
        <w:rPr>
          <w:rFonts w:hint="eastAsia"/>
        </w:rPr>
        <w:t>5</w:t>
      </w:r>
      <w:r>
        <w:rPr>
          <w:rFonts w:hint="eastAsia"/>
        </w:rPr>
        <w:t>、日常管理</w:t>
      </w:r>
    </w:p>
    <w:p w:rsidR="003D456C" w:rsidRDefault="003D456C" w:rsidP="003D456C">
      <w:pPr>
        <w:pStyle w:val="aa"/>
        <w:ind w:left="1418" w:firstLineChars="236" w:firstLine="566"/>
      </w:pPr>
      <w:r>
        <w:rPr>
          <w:rFonts w:hint="eastAsia"/>
        </w:rPr>
        <w:t>（</w:t>
      </w:r>
      <w:r>
        <w:rPr>
          <w:rFonts w:hint="eastAsia"/>
        </w:rPr>
        <w:t>1</w:t>
      </w:r>
      <w:r>
        <w:rPr>
          <w:rFonts w:hint="eastAsia"/>
        </w:rPr>
        <w:t>）日常管理工作的主要内容有：保证安全，及时消除隐患；记录、收集相关资料，做好业务档案；开展日常宣传教育工作。</w:t>
      </w:r>
    </w:p>
    <w:p w:rsidR="003D456C" w:rsidRDefault="003D456C" w:rsidP="003D456C">
      <w:pPr>
        <w:pStyle w:val="aa"/>
        <w:ind w:left="1418" w:firstLineChars="236" w:firstLine="566"/>
      </w:pPr>
      <w:r>
        <w:rPr>
          <w:rFonts w:hint="eastAsia"/>
        </w:rPr>
        <w:t>（</w:t>
      </w:r>
      <w:r>
        <w:rPr>
          <w:rFonts w:hint="eastAsia"/>
        </w:rPr>
        <w:t>2</w:t>
      </w:r>
      <w:r>
        <w:rPr>
          <w:rFonts w:hint="eastAsia"/>
        </w:rPr>
        <w:t>）建立自然灾害、遗存本体与载体环境以及开放容量等检测制度，积累数据，为保护措施提供科学依据。</w:t>
      </w:r>
    </w:p>
    <w:p w:rsidR="003D456C" w:rsidRDefault="003D456C" w:rsidP="003D456C">
      <w:pPr>
        <w:pStyle w:val="aa"/>
        <w:ind w:left="1418" w:firstLineChars="236" w:firstLine="566"/>
      </w:pPr>
      <w:r>
        <w:rPr>
          <w:rFonts w:hint="eastAsia"/>
        </w:rPr>
        <w:lastRenderedPageBreak/>
        <w:t>（</w:t>
      </w:r>
      <w:r>
        <w:rPr>
          <w:rFonts w:hint="eastAsia"/>
        </w:rPr>
        <w:t>3</w:t>
      </w:r>
      <w:r>
        <w:rPr>
          <w:rFonts w:hint="eastAsia"/>
        </w:rPr>
        <w:t>）做好经常性保养维护工作，及时解决各类需保护的建（构）</w:t>
      </w:r>
      <w:proofErr w:type="gramStart"/>
      <w:r>
        <w:rPr>
          <w:rFonts w:hint="eastAsia"/>
        </w:rPr>
        <w:t>筑所受到</w:t>
      </w:r>
      <w:proofErr w:type="gramEnd"/>
      <w:r>
        <w:rPr>
          <w:rFonts w:hint="eastAsia"/>
        </w:rPr>
        <w:t>的外力侵害，对可能造成的损伤采取预防性措施。</w:t>
      </w:r>
    </w:p>
    <w:p w:rsidR="003D456C" w:rsidRDefault="003D456C" w:rsidP="003D456C">
      <w:pPr>
        <w:pStyle w:val="aa"/>
        <w:ind w:left="1418" w:firstLineChars="236" w:firstLine="566"/>
      </w:pPr>
      <w:r>
        <w:rPr>
          <w:rFonts w:hint="eastAsia"/>
        </w:rPr>
        <w:t>（</w:t>
      </w:r>
      <w:r>
        <w:rPr>
          <w:rFonts w:hint="eastAsia"/>
        </w:rPr>
        <w:t>4</w:t>
      </w:r>
      <w:r>
        <w:rPr>
          <w:rFonts w:hint="eastAsia"/>
        </w:rPr>
        <w:t>）建立定期巡查制度，及时发现并排除不安全因素。</w:t>
      </w:r>
    </w:p>
    <w:p w:rsidR="009128CE" w:rsidRPr="00745ED4" w:rsidRDefault="009128CE" w:rsidP="00A10A45">
      <w:pPr>
        <w:widowControl/>
        <w:spacing w:line="240" w:lineRule="auto"/>
        <w:ind w:firstLineChars="0" w:firstLine="0"/>
        <w:jc w:val="left"/>
      </w:pPr>
      <w:r>
        <w:br w:type="page"/>
      </w:r>
    </w:p>
    <w:p w:rsidR="003D456C" w:rsidRPr="00754B8E" w:rsidRDefault="003D456C" w:rsidP="003D456C">
      <w:pPr>
        <w:pStyle w:val="1"/>
        <w:ind w:firstLineChars="66" w:firstLine="198"/>
        <w:rPr>
          <w:rFonts w:ascii="黑体" w:eastAsia="黑体"/>
          <w:b w:val="0"/>
        </w:rPr>
      </w:pPr>
      <w:bookmarkStart w:id="73" w:name="_Toc534611836"/>
      <w:bookmarkStart w:id="74" w:name="_Toc437520985"/>
      <w:bookmarkStart w:id="75" w:name="_Toc25224023"/>
      <w:r w:rsidRPr="00754B8E">
        <w:rPr>
          <w:rFonts w:ascii="黑体" w:eastAsia="黑体" w:hint="eastAsia"/>
          <w:b w:val="0"/>
        </w:rPr>
        <w:lastRenderedPageBreak/>
        <w:t>附则</w:t>
      </w:r>
      <w:bookmarkEnd w:id="73"/>
      <w:bookmarkEnd w:id="74"/>
      <w:bookmarkEnd w:id="75"/>
    </w:p>
    <w:p w:rsidR="003D456C" w:rsidRDefault="003D456C" w:rsidP="003D456C">
      <w:pPr>
        <w:pStyle w:val="2"/>
        <w:numPr>
          <w:ilvl w:val="0"/>
          <w:numId w:val="25"/>
        </w:numPr>
        <w:ind w:firstLineChars="0"/>
        <w:jc w:val="left"/>
        <w:rPr>
          <w:rFonts w:ascii="宋体" w:hAnsi="宋体"/>
          <w:szCs w:val="24"/>
        </w:rPr>
      </w:pPr>
      <w:bookmarkStart w:id="76" w:name="_Toc437520986"/>
      <w:bookmarkStart w:id="77" w:name="_Toc25224024"/>
      <w:bookmarkEnd w:id="76"/>
      <w:bookmarkEnd w:id="77"/>
    </w:p>
    <w:p w:rsidR="003D456C" w:rsidRPr="002C3579" w:rsidRDefault="003D456C" w:rsidP="003D456C">
      <w:pPr>
        <w:pStyle w:val="aa"/>
        <w:ind w:left="1418" w:firstLineChars="236" w:firstLine="566"/>
      </w:pPr>
      <w:r w:rsidRPr="002C3579">
        <w:rPr>
          <w:rFonts w:hint="eastAsia"/>
        </w:rPr>
        <w:t>本规划由规划文本、规划图件、规划说明和基础资料汇编四部分组成，规划文本与规划图件具有同等法律效力。规划说明是对规划条款的说明、解释和论证。</w:t>
      </w:r>
    </w:p>
    <w:p w:rsidR="003D456C" w:rsidRDefault="003D456C" w:rsidP="003D456C">
      <w:pPr>
        <w:pStyle w:val="2"/>
        <w:numPr>
          <w:ilvl w:val="0"/>
          <w:numId w:val="25"/>
        </w:numPr>
        <w:ind w:firstLineChars="0"/>
        <w:jc w:val="left"/>
        <w:rPr>
          <w:rFonts w:ascii="宋体" w:hAnsi="宋体"/>
          <w:szCs w:val="24"/>
        </w:rPr>
      </w:pPr>
      <w:bookmarkStart w:id="78" w:name="_Toc437520987"/>
      <w:bookmarkStart w:id="79" w:name="_Toc25224025"/>
      <w:bookmarkEnd w:id="78"/>
      <w:bookmarkEnd w:id="79"/>
    </w:p>
    <w:p w:rsidR="003D456C" w:rsidRPr="002C3579" w:rsidRDefault="003D456C" w:rsidP="003D456C">
      <w:pPr>
        <w:pStyle w:val="aa"/>
        <w:ind w:left="1418" w:firstLineChars="236" w:firstLine="566"/>
      </w:pPr>
      <w:r w:rsidRPr="002C3579">
        <w:rPr>
          <w:rFonts w:hint="eastAsia"/>
        </w:rPr>
        <w:t>本规划由</w:t>
      </w:r>
      <w:r w:rsidR="00FE5BD8">
        <w:rPr>
          <w:rFonts w:hint="eastAsia"/>
        </w:rPr>
        <w:t>凤阳县</w:t>
      </w:r>
      <w:r w:rsidRPr="002C3579">
        <w:rPr>
          <w:rFonts w:hint="eastAsia"/>
        </w:rPr>
        <w:t>人民政府组织实施，建设行政主管部门会同文化行政主管部门具体实施。</w:t>
      </w:r>
    </w:p>
    <w:p w:rsidR="003D456C" w:rsidRPr="009B7507" w:rsidRDefault="003D456C" w:rsidP="003D456C">
      <w:pPr>
        <w:pStyle w:val="2"/>
        <w:numPr>
          <w:ilvl w:val="0"/>
          <w:numId w:val="25"/>
        </w:numPr>
        <w:ind w:firstLineChars="0"/>
        <w:jc w:val="left"/>
        <w:rPr>
          <w:rFonts w:ascii="宋体" w:hAnsi="宋体"/>
          <w:sz w:val="24"/>
          <w:szCs w:val="24"/>
        </w:rPr>
      </w:pPr>
      <w:bookmarkStart w:id="80" w:name="_Toc437520988"/>
      <w:bookmarkStart w:id="81" w:name="_Toc25224026"/>
      <w:bookmarkEnd w:id="80"/>
      <w:bookmarkEnd w:id="81"/>
    </w:p>
    <w:p w:rsidR="003D456C" w:rsidRPr="000C0872" w:rsidRDefault="003D456C" w:rsidP="003D456C">
      <w:pPr>
        <w:pStyle w:val="aa"/>
        <w:ind w:left="1418" w:firstLineChars="235" w:firstLine="564"/>
        <w:rPr>
          <w:rFonts w:ascii="宋体" w:hAnsi="宋体"/>
          <w:szCs w:val="24"/>
          <w:u w:val="single"/>
        </w:rPr>
      </w:pPr>
      <w:proofErr w:type="gramStart"/>
      <w:r w:rsidRPr="000C0872">
        <w:rPr>
          <w:rFonts w:ascii="宋体" w:hAnsi="宋体" w:hint="eastAsia"/>
          <w:szCs w:val="24"/>
          <w:u w:val="single"/>
        </w:rPr>
        <w:t>本保护</w:t>
      </w:r>
      <w:proofErr w:type="gramEnd"/>
      <w:r w:rsidRPr="000C0872">
        <w:rPr>
          <w:rFonts w:ascii="宋体" w:hAnsi="宋体" w:hint="eastAsia"/>
          <w:szCs w:val="24"/>
          <w:u w:val="single"/>
        </w:rPr>
        <w:t>规划一经批准，原则上不得调整。</w:t>
      </w:r>
      <w:proofErr w:type="gramStart"/>
      <w:r w:rsidRPr="000C0872">
        <w:rPr>
          <w:rFonts w:ascii="宋体" w:hAnsi="宋体" w:hint="eastAsia"/>
          <w:szCs w:val="24"/>
          <w:u w:val="single"/>
        </w:rPr>
        <w:t>因改善</w:t>
      </w:r>
      <w:proofErr w:type="gramEnd"/>
      <w:r w:rsidRPr="000C0872">
        <w:rPr>
          <w:rFonts w:ascii="宋体" w:hAnsi="宋体" w:hint="eastAsia"/>
          <w:szCs w:val="24"/>
          <w:u w:val="single"/>
        </w:rPr>
        <w:t>和加强保护工作的需要，确实需要调整的，须由</w:t>
      </w:r>
      <w:r w:rsidR="00FE5BD8">
        <w:rPr>
          <w:rFonts w:ascii="宋体" w:hAnsi="宋体" w:hint="eastAsia"/>
          <w:szCs w:val="24"/>
          <w:u w:val="single"/>
        </w:rPr>
        <w:t>小溪河镇</w:t>
      </w:r>
      <w:r w:rsidRPr="000C0872">
        <w:rPr>
          <w:rFonts w:ascii="宋体" w:hAnsi="宋体" w:hint="eastAsia"/>
          <w:szCs w:val="24"/>
          <w:u w:val="single"/>
        </w:rPr>
        <w:t>人民政府提出专题报告，经</w:t>
      </w:r>
      <w:r w:rsidR="00FE5BD8">
        <w:rPr>
          <w:rFonts w:ascii="宋体" w:hAnsi="宋体" w:hint="eastAsia"/>
          <w:szCs w:val="24"/>
          <w:u w:val="single"/>
        </w:rPr>
        <w:t>凤阳</w:t>
      </w:r>
      <w:r w:rsidRPr="000C0872">
        <w:rPr>
          <w:rFonts w:ascii="宋体" w:hAnsi="宋体" w:hint="eastAsia"/>
          <w:szCs w:val="24"/>
          <w:u w:val="single"/>
        </w:rPr>
        <w:t>县城乡规划行政主管部门审查同意后，方可组织编制调整方案。</w:t>
      </w:r>
    </w:p>
    <w:p w:rsidR="003D456C" w:rsidRDefault="003D456C" w:rsidP="003D456C">
      <w:pPr>
        <w:pStyle w:val="2"/>
        <w:numPr>
          <w:ilvl w:val="0"/>
          <w:numId w:val="25"/>
        </w:numPr>
        <w:ind w:firstLineChars="0"/>
        <w:jc w:val="left"/>
        <w:rPr>
          <w:rFonts w:ascii="宋体" w:hAnsi="宋体"/>
          <w:szCs w:val="24"/>
        </w:rPr>
      </w:pPr>
      <w:bookmarkStart w:id="82" w:name="_Toc437520989"/>
      <w:bookmarkStart w:id="83" w:name="_Toc25224027"/>
      <w:bookmarkEnd w:id="82"/>
      <w:bookmarkEnd w:id="83"/>
    </w:p>
    <w:p w:rsidR="003D456C" w:rsidRPr="002C3579" w:rsidRDefault="003D456C" w:rsidP="003D456C">
      <w:pPr>
        <w:pStyle w:val="aa"/>
        <w:ind w:left="1418" w:firstLineChars="236" w:firstLine="566"/>
      </w:pPr>
      <w:r w:rsidRPr="002C3579">
        <w:rPr>
          <w:rFonts w:hint="eastAsia"/>
        </w:rPr>
        <w:t>在规划期限内新发现的文物点，或新指定的文物保护单位都应该执行本规划的相应条款。</w:t>
      </w:r>
    </w:p>
    <w:p w:rsidR="003D456C" w:rsidRPr="002C3579" w:rsidRDefault="003D456C" w:rsidP="003D456C">
      <w:pPr>
        <w:pStyle w:val="aa"/>
        <w:ind w:left="1701" w:firstLineChars="0" w:firstLine="0"/>
      </w:pPr>
    </w:p>
    <w:p w:rsidR="003D456C" w:rsidRPr="003D456C" w:rsidRDefault="003D456C" w:rsidP="003D456C">
      <w:pPr>
        <w:ind w:firstLine="480"/>
      </w:pPr>
    </w:p>
    <w:sectPr w:rsidR="003D456C" w:rsidRPr="003D456C" w:rsidSect="009156E8">
      <w:pgSz w:w="16840" w:h="16840" w:orient="landscape" w:code="8"/>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92" w:rsidRDefault="00150992" w:rsidP="009156E8">
      <w:pPr>
        <w:spacing w:line="240" w:lineRule="auto"/>
        <w:ind w:firstLine="480"/>
      </w:pPr>
      <w:r>
        <w:separator/>
      </w:r>
    </w:p>
  </w:endnote>
  <w:endnote w:type="continuationSeparator" w:id="0">
    <w:p w:rsidR="00150992" w:rsidRDefault="00150992" w:rsidP="009156E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Arial"/>
    <w:panose1 w:val="00000000000000000000"/>
    <w:charset w:val="00"/>
    <w:family w:val="swiss"/>
    <w:notTrueType/>
    <w:pitch w:val="default"/>
    <w:sig w:usb0="00000003" w:usb1="00000000" w:usb2="00000000" w:usb3="00000000" w:csb0="00000001" w:csb1="00000000"/>
  </w:font>
  <w:font w:name="HYa9gj">
    <w:altName w:val="方正舒体"/>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21" w:rsidRDefault="00313C21" w:rsidP="003D456C">
    <w:pPr>
      <w:pStyle w:val="a6"/>
    </w:pPr>
  </w:p>
  <w:p w:rsidR="00313C21" w:rsidRDefault="00313C21" w:rsidP="003D45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92" w:rsidRDefault="00150992" w:rsidP="009156E8">
      <w:pPr>
        <w:spacing w:line="240" w:lineRule="auto"/>
        <w:ind w:firstLine="480"/>
      </w:pPr>
      <w:r>
        <w:separator/>
      </w:r>
    </w:p>
  </w:footnote>
  <w:footnote w:type="continuationSeparator" w:id="0">
    <w:p w:rsidR="00150992" w:rsidRDefault="00150992" w:rsidP="009156E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21" w:rsidRDefault="00313C21" w:rsidP="003D456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21" w:rsidRDefault="00313C21" w:rsidP="003D456C">
    <w:pPr>
      <w:pStyle w:val="a5"/>
      <w:ind w:firstLine="360"/>
      <w:jc w:val="right"/>
    </w:pPr>
    <w:r>
      <w:rPr>
        <w:rFonts w:hint="eastAsia"/>
      </w:rPr>
      <w:t>安徽省凤阳县小</w:t>
    </w:r>
    <w:proofErr w:type="gramStart"/>
    <w:r>
      <w:rPr>
        <w:rFonts w:hint="eastAsia"/>
      </w:rPr>
      <w:t>岗历史</w:t>
    </w:r>
    <w:proofErr w:type="gramEnd"/>
    <w:r>
      <w:rPr>
        <w:rFonts w:hint="eastAsia"/>
      </w:rPr>
      <w:t>文化名村保护规划（</w:t>
    </w:r>
    <w:r>
      <w:rPr>
        <w:rFonts w:hint="eastAsia"/>
      </w:rPr>
      <w:t>2016-2030</w:t>
    </w:r>
    <w:r>
      <w:rPr>
        <w:rFonts w:hint="eastAsia"/>
      </w:rPr>
      <w:t>）·规划文本</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21" w:rsidRDefault="00313C21" w:rsidP="003D456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B5F"/>
    <w:multiLevelType w:val="hybridMultilevel"/>
    <w:tmpl w:val="750AA218"/>
    <w:lvl w:ilvl="0" w:tplc="29E24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8F2BA9"/>
    <w:multiLevelType w:val="hybridMultilevel"/>
    <w:tmpl w:val="35E4FDE2"/>
    <w:lvl w:ilvl="0" w:tplc="933E3FAC">
      <w:start w:val="1"/>
      <w:numFmt w:val="decimal"/>
      <w:lvlText w:val="第%1条"/>
      <w:lvlJc w:val="left"/>
      <w:pPr>
        <w:ind w:left="2030" w:hanging="1320"/>
      </w:pPr>
      <w:rPr>
        <w:rFonts w:hint="default"/>
        <w:b/>
        <w:kern w:val="1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5DB25CA"/>
    <w:multiLevelType w:val="hybridMultilevel"/>
    <w:tmpl w:val="9C5CF660"/>
    <w:lvl w:ilvl="0" w:tplc="33F82F6C">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431A7"/>
    <w:multiLevelType w:val="hybridMultilevel"/>
    <w:tmpl w:val="331C0760"/>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1F2452BA"/>
    <w:multiLevelType w:val="hybridMultilevel"/>
    <w:tmpl w:val="0F98AD94"/>
    <w:lvl w:ilvl="0" w:tplc="5CBCF11A">
      <w:start w:val="1"/>
      <w:numFmt w:val="decimal"/>
      <w:lvlText w:val="（%1）"/>
      <w:lvlJc w:val="left"/>
      <w:pPr>
        <w:ind w:left="2421" w:hanging="7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5">
    <w:nsid w:val="1F8A2941"/>
    <w:multiLevelType w:val="hybridMultilevel"/>
    <w:tmpl w:val="AAF4BE56"/>
    <w:lvl w:ilvl="0" w:tplc="F768FAFE">
      <w:start w:val="1"/>
      <w:numFmt w:val="decimal"/>
      <w:lvlText w:val="%1、"/>
      <w:lvlJc w:val="left"/>
      <w:pPr>
        <w:ind w:left="1558" w:hanging="360"/>
      </w:pPr>
      <w:rPr>
        <w:rFonts w:hint="default"/>
      </w:rPr>
    </w:lvl>
    <w:lvl w:ilvl="1" w:tplc="04090019" w:tentative="1">
      <w:start w:val="1"/>
      <w:numFmt w:val="lowerLetter"/>
      <w:lvlText w:val="%2)"/>
      <w:lvlJc w:val="left"/>
      <w:pPr>
        <w:ind w:left="2038" w:hanging="420"/>
      </w:pPr>
    </w:lvl>
    <w:lvl w:ilvl="2" w:tplc="0409001B" w:tentative="1">
      <w:start w:val="1"/>
      <w:numFmt w:val="lowerRoman"/>
      <w:lvlText w:val="%3."/>
      <w:lvlJc w:val="right"/>
      <w:pPr>
        <w:ind w:left="2458" w:hanging="420"/>
      </w:pPr>
    </w:lvl>
    <w:lvl w:ilvl="3" w:tplc="0409000F" w:tentative="1">
      <w:start w:val="1"/>
      <w:numFmt w:val="decimal"/>
      <w:lvlText w:val="%4."/>
      <w:lvlJc w:val="left"/>
      <w:pPr>
        <w:ind w:left="2878" w:hanging="420"/>
      </w:pPr>
    </w:lvl>
    <w:lvl w:ilvl="4" w:tplc="04090019" w:tentative="1">
      <w:start w:val="1"/>
      <w:numFmt w:val="lowerLetter"/>
      <w:lvlText w:val="%5)"/>
      <w:lvlJc w:val="left"/>
      <w:pPr>
        <w:ind w:left="3298" w:hanging="420"/>
      </w:pPr>
    </w:lvl>
    <w:lvl w:ilvl="5" w:tplc="0409001B" w:tentative="1">
      <w:start w:val="1"/>
      <w:numFmt w:val="lowerRoman"/>
      <w:lvlText w:val="%6."/>
      <w:lvlJc w:val="right"/>
      <w:pPr>
        <w:ind w:left="3718" w:hanging="420"/>
      </w:pPr>
    </w:lvl>
    <w:lvl w:ilvl="6" w:tplc="0409000F" w:tentative="1">
      <w:start w:val="1"/>
      <w:numFmt w:val="decimal"/>
      <w:lvlText w:val="%7."/>
      <w:lvlJc w:val="left"/>
      <w:pPr>
        <w:ind w:left="4138" w:hanging="420"/>
      </w:pPr>
    </w:lvl>
    <w:lvl w:ilvl="7" w:tplc="04090019" w:tentative="1">
      <w:start w:val="1"/>
      <w:numFmt w:val="lowerLetter"/>
      <w:lvlText w:val="%8)"/>
      <w:lvlJc w:val="left"/>
      <w:pPr>
        <w:ind w:left="4558" w:hanging="420"/>
      </w:pPr>
    </w:lvl>
    <w:lvl w:ilvl="8" w:tplc="0409001B" w:tentative="1">
      <w:start w:val="1"/>
      <w:numFmt w:val="lowerRoman"/>
      <w:lvlText w:val="%9."/>
      <w:lvlJc w:val="right"/>
      <w:pPr>
        <w:ind w:left="4978" w:hanging="420"/>
      </w:pPr>
    </w:lvl>
  </w:abstractNum>
  <w:abstractNum w:abstractNumId="6">
    <w:nsid w:val="2031296E"/>
    <w:multiLevelType w:val="hybridMultilevel"/>
    <w:tmpl w:val="2F4AAC1E"/>
    <w:lvl w:ilvl="0" w:tplc="5142B714">
      <w:start w:val="1"/>
      <w:numFmt w:val="decimal"/>
      <w:lvlText w:val="第%1条"/>
      <w:lvlJc w:val="left"/>
      <w:pPr>
        <w:ind w:left="1640" w:hanging="1080"/>
      </w:pPr>
      <w:rPr>
        <w:rFonts w:ascii="黑体" w:eastAsia="黑体"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33155C7"/>
    <w:multiLevelType w:val="hybridMultilevel"/>
    <w:tmpl w:val="5CDCF214"/>
    <w:lvl w:ilvl="0" w:tplc="C3EA76C2">
      <w:start w:val="1"/>
      <w:numFmt w:val="decimal"/>
      <w:lvlText w:val="（%1）"/>
      <w:lvlJc w:val="left"/>
      <w:pPr>
        <w:ind w:left="2750" w:hanging="720"/>
      </w:pPr>
      <w:rPr>
        <w:rFonts w:hint="default"/>
      </w:rPr>
    </w:lvl>
    <w:lvl w:ilvl="1" w:tplc="04090019" w:tentative="1">
      <w:start w:val="1"/>
      <w:numFmt w:val="lowerLetter"/>
      <w:lvlText w:val="%2)"/>
      <w:lvlJc w:val="left"/>
      <w:pPr>
        <w:ind w:left="2870" w:hanging="420"/>
      </w:pPr>
    </w:lvl>
    <w:lvl w:ilvl="2" w:tplc="0409001B" w:tentative="1">
      <w:start w:val="1"/>
      <w:numFmt w:val="lowerRoman"/>
      <w:lvlText w:val="%3."/>
      <w:lvlJc w:val="right"/>
      <w:pPr>
        <w:ind w:left="3290" w:hanging="420"/>
      </w:pPr>
    </w:lvl>
    <w:lvl w:ilvl="3" w:tplc="0409000F" w:tentative="1">
      <w:start w:val="1"/>
      <w:numFmt w:val="decimal"/>
      <w:lvlText w:val="%4."/>
      <w:lvlJc w:val="left"/>
      <w:pPr>
        <w:ind w:left="3710" w:hanging="420"/>
      </w:pPr>
    </w:lvl>
    <w:lvl w:ilvl="4" w:tplc="04090019" w:tentative="1">
      <w:start w:val="1"/>
      <w:numFmt w:val="lowerLetter"/>
      <w:lvlText w:val="%5)"/>
      <w:lvlJc w:val="left"/>
      <w:pPr>
        <w:ind w:left="4130" w:hanging="420"/>
      </w:pPr>
    </w:lvl>
    <w:lvl w:ilvl="5" w:tplc="0409001B" w:tentative="1">
      <w:start w:val="1"/>
      <w:numFmt w:val="lowerRoman"/>
      <w:lvlText w:val="%6."/>
      <w:lvlJc w:val="right"/>
      <w:pPr>
        <w:ind w:left="4550" w:hanging="420"/>
      </w:pPr>
    </w:lvl>
    <w:lvl w:ilvl="6" w:tplc="0409000F" w:tentative="1">
      <w:start w:val="1"/>
      <w:numFmt w:val="decimal"/>
      <w:lvlText w:val="%7."/>
      <w:lvlJc w:val="left"/>
      <w:pPr>
        <w:ind w:left="4970" w:hanging="420"/>
      </w:pPr>
    </w:lvl>
    <w:lvl w:ilvl="7" w:tplc="04090019" w:tentative="1">
      <w:start w:val="1"/>
      <w:numFmt w:val="lowerLetter"/>
      <w:lvlText w:val="%8)"/>
      <w:lvlJc w:val="left"/>
      <w:pPr>
        <w:ind w:left="5390" w:hanging="420"/>
      </w:pPr>
    </w:lvl>
    <w:lvl w:ilvl="8" w:tplc="0409001B" w:tentative="1">
      <w:start w:val="1"/>
      <w:numFmt w:val="lowerRoman"/>
      <w:lvlText w:val="%9."/>
      <w:lvlJc w:val="right"/>
      <w:pPr>
        <w:ind w:left="5810" w:hanging="420"/>
      </w:pPr>
    </w:lvl>
  </w:abstractNum>
  <w:abstractNum w:abstractNumId="8">
    <w:nsid w:val="2957205F"/>
    <w:multiLevelType w:val="hybridMultilevel"/>
    <w:tmpl w:val="68F4DA76"/>
    <w:lvl w:ilvl="0" w:tplc="0032ECF8">
      <w:start w:val="1"/>
      <w:numFmt w:val="japaneseCounting"/>
      <w:lvlText w:val="第%1节"/>
      <w:lvlJc w:val="left"/>
      <w:pPr>
        <w:ind w:left="1642" w:hanging="108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2DC06919"/>
    <w:multiLevelType w:val="hybridMultilevel"/>
    <w:tmpl w:val="D19E4F98"/>
    <w:lvl w:ilvl="0" w:tplc="0F58EFFA">
      <w:start w:val="1"/>
      <w:numFmt w:val="decimal"/>
      <w:lvlText w:val="%1）"/>
      <w:lvlJc w:val="left"/>
      <w:pPr>
        <w:ind w:left="808" w:hanging="36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10">
    <w:nsid w:val="2EED738B"/>
    <w:multiLevelType w:val="hybridMultilevel"/>
    <w:tmpl w:val="84F29908"/>
    <w:lvl w:ilvl="0" w:tplc="28B8A6B8">
      <w:start w:val="2"/>
      <w:numFmt w:val="decimal"/>
      <w:lvlText w:val="（%1）"/>
      <w:lvlJc w:val="left"/>
      <w:pPr>
        <w:ind w:left="920" w:hanging="72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1">
    <w:nsid w:val="322C796E"/>
    <w:multiLevelType w:val="hybridMultilevel"/>
    <w:tmpl w:val="35E4FDE2"/>
    <w:lvl w:ilvl="0" w:tplc="933E3FAC">
      <w:start w:val="1"/>
      <w:numFmt w:val="decimal"/>
      <w:lvlText w:val="第%1条"/>
      <w:lvlJc w:val="left"/>
      <w:pPr>
        <w:ind w:left="2030" w:hanging="1320"/>
      </w:pPr>
      <w:rPr>
        <w:rFonts w:hint="default"/>
        <w:b/>
        <w:kern w:val="1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33378ED"/>
    <w:multiLevelType w:val="hybridMultilevel"/>
    <w:tmpl w:val="35E4FDE2"/>
    <w:lvl w:ilvl="0" w:tplc="933E3FAC">
      <w:start w:val="1"/>
      <w:numFmt w:val="decimal"/>
      <w:lvlText w:val="第%1条"/>
      <w:lvlJc w:val="left"/>
      <w:pPr>
        <w:ind w:left="2030" w:hanging="1320"/>
      </w:pPr>
      <w:rPr>
        <w:rFonts w:hint="default"/>
        <w:b/>
        <w:kern w:val="1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53F7BD1"/>
    <w:multiLevelType w:val="hybridMultilevel"/>
    <w:tmpl w:val="E4C2787A"/>
    <w:lvl w:ilvl="0" w:tplc="450087F2">
      <w:start w:val="1"/>
      <w:numFmt w:val="japaneseCounting"/>
      <w:lvlText w:val="第%1章"/>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4">
    <w:nsid w:val="36661BA9"/>
    <w:multiLevelType w:val="hybridMultilevel"/>
    <w:tmpl w:val="2FECD32C"/>
    <w:lvl w:ilvl="0" w:tplc="04090015">
      <w:start w:val="1"/>
      <w:numFmt w:val="upperLetter"/>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3D3259C7"/>
    <w:multiLevelType w:val="hybridMultilevel"/>
    <w:tmpl w:val="DE725C24"/>
    <w:lvl w:ilvl="0" w:tplc="0409000F">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6">
    <w:nsid w:val="3EEB7D07"/>
    <w:multiLevelType w:val="hybridMultilevel"/>
    <w:tmpl w:val="82206C10"/>
    <w:lvl w:ilvl="0" w:tplc="FE5C9362">
      <w:start w:val="1"/>
      <w:numFmt w:val="decimal"/>
      <w:lvlText w:val="第%1条"/>
      <w:lvlJc w:val="left"/>
      <w:pPr>
        <w:ind w:left="1740" w:hanging="1320"/>
      </w:pPr>
      <w:rPr>
        <w:rFonts w:hint="default"/>
        <w:b/>
        <w:kern w:val="10"/>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8FD4F51"/>
    <w:multiLevelType w:val="hybridMultilevel"/>
    <w:tmpl w:val="F0745088"/>
    <w:lvl w:ilvl="0" w:tplc="CE9CCC4C">
      <w:start w:val="1"/>
      <w:numFmt w:val="japaneseCounting"/>
      <w:lvlText w:val="第%1条"/>
      <w:lvlJc w:val="left"/>
      <w:pPr>
        <w:tabs>
          <w:tab w:val="num" w:pos="2240"/>
        </w:tabs>
        <w:ind w:left="2240" w:hanging="1680"/>
      </w:pPr>
      <w:rPr>
        <w:rFonts w:ascii="宋体" w:eastAsia="宋体" w:hAnsi="宋体" w:hint="eastAsia"/>
        <w:b/>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8">
    <w:nsid w:val="498777D8"/>
    <w:multiLevelType w:val="hybridMultilevel"/>
    <w:tmpl w:val="C08C51A2"/>
    <w:lvl w:ilvl="0" w:tplc="AE38098C">
      <w:start w:val="4"/>
      <w:numFmt w:val="decimal"/>
      <w:lvlText w:val="（%1）"/>
      <w:lvlJc w:val="left"/>
      <w:pPr>
        <w:ind w:left="2421" w:hanging="7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9">
    <w:nsid w:val="49EC3560"/>
    <w:multiLevelType w:val="hybridMultilevel"/>
    <w:tmpl w:val="0F569B9A"/>
    <w:lvl w:ilvl="0" w:tplc="C0DEB206">
      <w:start w:val="2"/>
      <w:numFmt w:val="decimal"/>
      <w:lvlText w:val="（%1）"/>
      <w:lvlJc w:val="left"/>
      <w:pPr>
        <w:ind w:left="2421" w:hanging="72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0">
    <w:nsid w:val="4A9A3253"/>
    <w:multiLevelType w:val="hybridMultilevel"/>
    <w:tmpl w:val="DE725C24"/>
    <w:lvl w:ilvl="0" w:tplc="0409000F">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21">
    <w:nsid w:val="4E6B3582"/>
    <w:multiLevelType w:val="hybridMultilevel"/>
    <w:tmpl w:val="A5C890C8"/>
    <w:lvl w:ilvl="0" w:tplc="39DAAF9C">
      <w:start w:val="1"/>
      <w:numFmt w:val="decimal"/>
      <w:lvlText w:val="%1、"/>
      <w:lvlJc w:val="left"/>
      <w:pPr>
        <w:ind w:left="1493" w:hanging="360"/>
      </w:pPr>
      <w:rPr>
        <w:rFonts w:hint="default"/>
      </w:r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22">
    <w:nsid w:val="4F121A08"/>
    <w:multiLevelType w:val="hybridMultilevel"/>
    <w:tmpl w:val="671ADEB8"/>
    <w:lvl w:ilvl="0" w:tplc="8390CF46">
      <w:start w:val="1"/>
      <w:numFmt w:val="decimal"/>
      <w:lvlText w:val="（%1）"/>
      <w:lvlJc w:val="left"/>
      <w:pPr>
        <w:ind w:left="2422" w:hanging="720"/>
      </w:pPr>
      <w:rPr>
        <w:rFonts w:hint="default"/>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23">
    <w:nsid w:val="55D33E0E"/>
    <w:multiLevelType w:val="hybridMultilevel"/>
    <w:tmpl w:val="DE725C24"/>
    <w:lvl w:ilvl="0" w:tplc="0409000F">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24">
    <w:nsid w:val="5A0F3401"/>
    <w:multiLevelType w:val="hybridMultilevel"/>
    <w:tmpl w:val="54E2CC72"/>
    <w:lvl w:ilvl="0" w:tplc="F046725A">
      <w:start w:val="1"/>
      <w:numFmt w:val="decimal"/>
      <w:lvlText w:val="（%1）"/>
      <w:lvlJc w:val="left"/>
      <w:pPr>
        <w:ind w:left="2246" w:hanging="720"/>
      </w:pPr>
      <w:rPr>
        <w:rFonts w:hint="default"/>
      </w:rPr>
    </w:lvl>
    <w:lvl w:ilvl="1" w:tplc="04090019" w:tentative="1">
      <w:start w:val="1"/>
      <w:numFmt w:val="lowerLetter"/>
      <w:lvlText w:val="%2)"/>
      <w:lvlJc w:val="left"/>
      <w:pPr>
        <w:ind w:left="2366" w:hanging="420"/>
      </w:pPr>
    </w:lvl>
    <w:lvl w:ilvl="2" w:tplc="0409001B" w:tentative="1">
      <w:start w:val="1"/>
      <w:numFmt w:val="lowerRoman"/>
      <w:lvlText w:val="%3."/>
      <w:lvlJc w:val="right"/>
      <w:pPr>
        <w:ind w:left="2786" w:hanging="420"/>
      </w:pPr>
    </w:lvl>
    <w:lvl w:ilvl="3" w:tplc="0409000F" w:tentative="1">
      <w:start w:val="1"/>
      <w:numFmt w:val="decimal"/>
      <w:lvlText w:val="%4."/>
      <w:lvlJc w:val="left"/>
      <w:pPr>
        <w:ind w:left="3206" w:hanging="420"/>
      </w:pPr>
    </w:lvl>
    <w:lvl w:ilvl="4" w:tplc="04090019" w:tentative="1">
      <w:start w:val="1"/>
      <w:numFmt w:val="lowerLetter"/>
      <w:lvlText w:val="%5)"/>
      <w:lvlJc w:val="left"/>
      <w:pPr>
        <w:ind w:left="3626" w:hanging="420"/>
      </w:pPr>
    </w:lvl>
    <w:lvl w:ilvl="5" w:tplc="0409001B" w:tentative="1">
      <w:start w:val="1"/>
      <w:numFmt w:val="lowerRoman"/>
      <w:lvlText w:val="%6."/>
      <w:lvlJc w:val="right"/>
      <w:pPr>
        <w:ind w:left="4046" w:hanging="420"/>
      </w:pPr>
    </w:lvl>
    <w:lvl w:ilvl="6" w:tplc="0409000F" w:tentative="1">
      <w:start w:val="1"/>
      <w:numFmt w:val="decimal"/>
      <w:lvlText w:val="%7."/>
      <w:lvlJc w:val="left"/>
      <w:pPr>
        <w:ind w:left="4466" w:hanging="420"/>
      </w:pPr>
    </w:lvl>
    <w:lvl w:ilvl="7" w:tplc="04090019" w:tentative="1">
      <w:start w:val="1"/>
      <w:numFmt w:val="lowerLetter"/>
      <w:lvlText w:val="%8)"/>
      <w:lvlJc w:val="left"/>
      <w:pPr>
        <w:ind w:left="4886" w:hanging="420"/>
      </w:pPr>
    </w:lvl>
    <w:lvl w:ilvl="8" w:tplc="0409001B" w:tentative="1">
      <w:start w:val="1"/>
      <w:numFmt w:val="lowerRoman"/>
      <w:lvlText w:val="%9."/>
      <w:lvlJc w:val="right"/>
      <w:pPr>
        <w:ind w:left="5306" w:hanging="420"/>
      </w:pPr>
    </w:lvl>
  </w:abstractNum>
  <w:abstractNum w:abstractNumId="25">
    <w:nsid w:val="637E32B2"/>
    <w:multiLevelType w:val="hybridMultilevel"/>
    <w:tmpl w:val="35E4FDE2"/>
    <w:lvl w:ilvl="0" w:tplc="933E3FAC">
      <w:start w:val="1"/>
      <w:numFmt w:val="decimal"/>
      <w:lvlText w:val="第%1条"/>
      <w:lvlJc w:val="left"/>
      <w:pPr>
        <w:ind w:left="2030" w:hanging="1320"/>
      </w:pPr>
      <w:rPr>
        <w:rFonts w:hint="default"/>
        <w:b/>
        <w:kern w:val="1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5C32FD9"/>
    <w:multiLevelType w:val="hybridMultilevel"/>
    <w:tmpl w:val="E4B48092"/>
    <w:lvl w:ilvl="0" w:tplc="161EBC7E">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7">
    <w:nsid w:val="69E2610A"/>
    <w:multiLevelType w:val="hybridMultilevel"/>
    <w:tmpl w:val="034018E8"/>
    <w:lvl w:ilvl="0" w:tplc="F02C91B2">
      <w:start w:val="1"/>
      <w:numFmt w:val="decimal"/>
      <w:lvlText w:val="%1、"/>
      <w:lvlJc w:val="left"/>
      <w:pPr>
        <w:ind w:left="1493" w:hanging="360"/>
      </w:pPr>
      <w:rPr>
        <w:rFonts w:hint="default"/>
      </w:r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28">
    <w:nsid w:val="6AA16861"/>
    <w:multiLevelType w:val="hybridMultilevel"/>
    <w:tmpl w:val="69E4DCF2"/>
    <w:lvl w:ilvl="0" w:tplc="0902F6A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BE0ECE"/>
    <w:multiLevelType w:val="multilevel"/>
    <w:tmpl w:val="00000000"/>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0">
    <w:nsid w:val="6E157953"/>
    <w:multiLevelType w:val="hybridMultilevel"/>
    <w:tmpl w:val="35E4FDE2"/>
    <w:lvl w:ilvl="0" w:tplc="933E3FAC">
      <w:start w:val="1"/>
      <w:numFmt w:val="decimal"/>
      <w:lvlText w:val="第%1条"/>
      <w:lvlJc w:val="left"/>
      <w:pPr>
        <w:ind w:left="2030" w:hanging="1320"/>
      </w:pPr>
      <w:rPr>
        <w:rFonts w:hint="default"/>
        <w:b/>
        <w:kern w:val="1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07B62FE"/>
    <w:multiLevelType w:val="hybridMultilevel"/>
    <w:tmpl w:val="AAF4BE56"/>
    <w:lvl w:ilvl="0" w:tplc="F768FAFE">
      <w:start w:val="1"/>
      <w:numFmt w:val="decimal"/>
      <w:lvlText w:val="%1、"/>
      <w:lvlJc w:val="left"/>
      <w:pPr>
        <w:ind w:left="1558" w:hanging="360"/>
      </w:pPr>
      <w:rPr>
        <w:rFonts w:hint="default"/>
      </w:rPr>
    </w:lvl>
    <w:lvl w:ilvl="1" w:tplc="04090019" w:tentative="1">
      <w:start w:val="1"/>
      <w:numFmt w:val="lowerLetter"/>
      <w:lvlText w:val="%2)"/>
      <w:lvlJc w:val="left"/>
      <w:pPr>
        <w:ind w:left="2038" w:hanging="420"/>
      </w:pPr>
    </w:lvl>
    <w:lvl w:ilvl="2" w:tplc="0409001B" w:tentative="1">
      <w:start w:val="1"/>
      <w:numFmt w:val="lowerRoman"/>
      <w:lvlText w:val="%3."/>
      <w:lvlJc w:val="right"/>
      <w:pPr>
        <w:ind w:left="2458" w:hanging="420"/>
      </w:pPr>
    </w:lvl>
    <w:lvl w:ilvl="3" w:tplc="0409000F" w:tentative="1">
      <w:start w:val="1"/>
      <w:numFmt w:val="decimal"/>
      <w:lvlText w:val="%4."/>
      <w:lvlJc w:val="left"/>
      <w:pPr>
        <w:ind w:left="2878" w:hanging="420"/>
      </w:pPr>
    </w:lvl>
    <w:lvl w:ilvl="4" w:tplc="04090019" w:tentative="1">
      <w:start w:val="1"/>
      <w:numFmt w:val="lowerLetter"/>
      <w:lvlText w:val="%5)"/>
      <w:lvlJc w:val="left"/>
      <w:pPr>
        <w:ind w:left="3298" w:hanging="420"/>
      </w:pPr>
    </w:lvl>
    <w:lvl w:ilvl="5" w:tplc="0409001B" w:tentative="1">
      <w:start w:val="1"/>
      <w:numFmt w:val="lowerRoman"/>
      <w:lvlText w:val="%6."/>
      <w:lvlJc w:val="right"/>
      <w:pPr>
        <w:ind w:left="3718" w:hanging="420"/>
      </w:pPr>
    </w:lvl>
    <w:lvl w:ilvl="6" w:tplc="0409000F" w:tentative="1">
      <w:start w:val="1"/>
      <w:numFmt w:val="decimal"/>
      <w:lvlText w:val="%7."/>
      <w:lvlJc w:val="left"/>
      <w:pPr>
        <w:ind w:left="4138" w:hanging="420"/>
      </w:pPr>
    </w:lvl>
    <w:lvl w:ilvl="7" w:tplc="04090019" w:tentative="1">
      <w:start w:val="1"/>
      <w:numFmt w:val="lowerLetter"/>
      <w:lvlText w:val="%8)"/>
      <w:lvlJc w:val="left"/>
      <w:pPr>
        <w:ind w:left="4558" w:hanging="420"/>
      </w:pPr>
    </w:lvl>
    <w:lvl w:ilvl="8" w:tplc="0409001B" w:tentative="1">
      <w:start w:val="1"/>
      <w:numFmt w:val="lowerRoman"/>
      <w:lvlText w:val="%9."/>
      <w:lvlJc w:val="right"/>
      <w:pPr>
        <w:ind w:left="4978" w:hanging="420"/>
      </w:pPr>
    </w:lvl>
  </w:abstractNum>
  <w:abstractNum w:abstractNumId="32">
    <w:nsid w:val="710E7F21"/>
    <w:multiLevelType w:val="hybridMultilevel"/>
    <w:tmpl w:val="426A4D48"/>
    <w:lvl w:ilvl="0" w:tplc="5BA8CC3A">
      <w:start w:val="1"/>
      <w:numFmt w:val="decimal"/>
      <w:lvlText w:val="第%1条"/>
      <w:lvlJc w:val="left"/>
      <w:pPr>
        <w:ind w:left="980" w:hanging="420"/>
      </w:pPr>
      <w:rPr>
        <w:rFonts w:ascii="黑体" w:eastAsia="黑体" w:hAnsi="黑体" w:hint="default"/>
        <w:b/>
        <w:kern w:val="10"/>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70A070C"/>
    <w:multiLevelType w:val="hybridMultilevel"/>
    <w:tmpl w:val="FAD8BA26"/>
    <w:lvl w:ilvl="0" w:tplc="F8A0A376">
      <w:start w:val="1"/>
      <w:numFmt w:val="bullet"/>
      <w:lvlText w:val=""/>
      <w:lvlJc w:val="left"/>
      <w:pPr>
        <w:tabs>
          <w:tab w:val="num" w:pos="720"/>
        </w:tabs>
        <w:ind w:left="720" w:hanging="360"/>
      </w:pPr>
      <w:rPr>
        <w:rFonts w:ascii="Wingdings" w:hAnsi="Wingdings" w:hint="default"/>
      </w:rPr>
    </w:lvl>
    <w:lvl w:ilvl="1" w:tplc="75723060" w:tentative="1">
      <w:start w:val="1"/>
      <w:numFmt w:val="bullet"/>
      <w:lvlText w:val=""/>
      <w:lvlJc w:val="left"/>
      <w:pPr>
        <w:tabs>
          <w:tab w:val="num" w:pos="1440"/>
        </w:tabs>
        <w:ind w:left="1440" w:hanging="360"/>
      </w:pPr>
      <w:rPr>
        <w:rFonts w:ascii="Wingdings" w:hAnsi="Wingdings" w:hint="default"/>
      </w:rPr>
    </w:lvl>
    <w:lvl w:ilvl="2" w:tplc="329024C2" w:tentative="1">
      <w:start w:val="1"/>
      <w:numFmt w:val="bullet"/>
      <w:lvlText w:val=""/>
      <w:lvlJc w:val="left"/>
      <w:pPr>
        <w:tabs>
          <w:tab w:val="num" w:pos="2160"/>
        </w:tabs>
        <w:ind w:left="2160" w:hanging="360"/>
      </w:pPr>
      <w:rPr>
        <w:rFonts w:ascii="Wingdings" w:hAnsi="Wingdings" w:hint="default"/>
      </w:rPr>
    </w:lvl>
    <w:lvl w:ilvl="3" w:tplc="9A1EFECA" w:tentative="1">
      <w:start w:val="1"/>
      <w:numFmt w:val="bullet"/>
      <w:lvlText w:val=""/>
      <w:lvlJc w:val="left"/>
      <w:pPr>
        <w:tabs>
          <w:tab w:val="num" w:pos="2880"/>
        </w:tabs>
        <w:ind w:left="2880" w:hanging="360"/>
      </w:pPr>
      <w:rPr>
        <w:rFonts w:ascii="Wingdings" w:hAnsi="Wingdings" w:hint="default"/>
      </w:rPr>
    </w:lvl>
    <w:lvl w:ilvl="4" w:tplc="3278B6BC" w:tentative="1">
      <w:start w:val="1"/>
      <w:numFmt w:val="bullet"/>
      <w:lvlText w:val=""/>
      <w:lvlJc w:val="left"/>
      <w:pPr>
        <w:tabs>
          <w:tab w:val="num" w:pos="3600"/>
        </w:tabs>
        <w:ind w:left="3600" w:hanging="360"/>
      </w:pPr>
      <w:rPr>
        <w:rFonts w:ascii="Wingdings" w:hAnsi="Wingdings" w:hint="default"/>
      </w:rPr>
    </w:lvl>
    <w:lvl w:ilvl="5" w:tplc="F13AFE5A" w:tentative="1">
      <w:start w:val="1"/>
      <w:numFmt w:val="bullet"/>
      <w:lvlText w:val=""/>
      <w:lvlJc w:val="left"/>
      <w:pPr>
        <w:tabs>
          <w:tab w:val="num" w:pos="4320"/>
        </w:tabs>
        <w:ind w:left="4320" w:hanging="360"/>
      </w:pPr>
      <w:rPr>
        <w:rFonts w:ascii="Wingdings" w:hAnsi="Wingdings" w:hint="default"/>
      </w:rPr>
    </w:lvl>
    <w:lvl w:ilvl="6" w:tplc="49BC1672" w:tentative="1">
      <w:start w:val="1"/>
      <w:numFmt w:val="bullet"/>
      <w:lvlText w:val=""/>
      <w:lvlJc w:val="left"/>
      <w:pPr>
        <w:tabs>
          <w:tab w:val="num" w:pos="5040"/>
        </w:tabs>
        <w:ind w:left="5040" w:hanging="360"/>
      </w:pPr>
      <w:rPr>
        <w:rFonts w:ascii="Wingdings" w:hAnsi="Wingdings" w:hint="default"/>
      </w:rPr>
    </w:lvl>
    <w:lvl w:ilvl="7" w:tplc="5C2EC048" w:tentative="1">
      <w:start w:val="1"/>
      <w:numFmt w:val="bullet"/>
      <w:lvlText w:val=""/>
      <w:lvlJc w:val="left"/>
      <w:pPr>
        <w:tabs>
          <w:tab w:val="num" w:pos="5760"/>
        </w:tabs>
        <w:ind w:left="5760" w:hanging="360"/>
      </w:pPr>
      <w:rPr>
        <w:rFonts w:ascii="Wingdings" w:hAnsi="Wingdings" w:hint="default"/>
      </w:rPr>
    </w:lvl>
    <w:lvl w:ilvl="8" w:tplc="10364F06" w:tentative="1">
      <w:start w:val="1"/>
      <w:numFmt w:val="bullet"/>
      <w:lvlText w:val=""/>
      <w:lvlJc w:val="left"/>
      <w:pPr>
        <w:tabs>
          <w:tab w:val="num" w:pos="6480"/>
        </w:tabs>
        <w:ind w:left="6480" w:hanging="360"/>
      </w:pPr>
      <w:rPr>
        <w:rFonts w:ascii="Wingdings" w:hAnsi="Wingdings" w:hint="default"/>
      </w:rPr>
    </w:lvl>
  </w:abstractNum>
  <w:abstractNum w:abstractNumId="34">
    <w:nsid w:val="774B4B62"/>
    <w:multiLevelType w:val="hybridMultilevel"/>
    <w:tmpl w:val="DB528608"/>
    <w:lvl w:ilvl="0" w:tplc="B060D556">
      <w:start w:val="1"/>
      <w:numFmt w:val="japaneseCounting"/>
      <w:lvlText w:val="第%1节"/>
      <w:lvlJc w:val="left"/>
      <w:pPr>
        <w:ind w:left="1642" w:hanging="108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5">
    <w:nsid w:val="77A24CF1"/>
    <w:multiLevelType w:val="hybridMultilevel"/>
    <w:tmpl w:val="896805D6"/>
    <w:lvl w:ilvl="0" w:tplc="933E3FAC">
      <w:start w:val="1"/>
      <w:numFmt w:val="decimal"/>
      <w:lvlText w:val="第%1条"/>
      <w:lvlJc w:val="left"/>
      <w:pPr>
        <w:ind w:left="2030" w:hanging="1320"/>
      </w:pPr>
      <w:rPr>
        <w:rFonts w:hint="default"/>
        <w:b/>
        <w:kern w:val="10"/>
      </w:rPr>
    </w:lvl>
    <w:lvl w:ilvl="1" w:tplc="2A2AEF56">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B732F46"/>
    <w:multiLevelType w:val="hybridMultilevel"/>
    <w:tmpl w:val="4AC0FEAE"/>
    <w:lvl w:ilvl="0" w:tplc="2D547574">
      <w:start w:val="1"/>
      <w:numFmt w:val="japaneseCounting"/>
      <w:lvlText w:val="第%1节"/>
      <w:lvlJc w:val="left"/>
      <w:pPr>
        <w:ind w:left="1642" w:hanging="108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7">
    <w:nsid w:val="7CD84FAF"/>
    <w:multiLevelType w:val="hybridMultilevel"/>
    <w:tmpl w:val="8D6834AE"/>
    <w:lvl w:ilvl="0" w:tplc="FFC23AC8">
      <w:start w:val="1"/>
      <w:numFmt w:val="japaneseCounting"/>
      <w:lvlText w:val="第%1章"/>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8">
    <w:nsid w:val="7D7014CA"/>
    <w:multiLevelType w:val="hybridMultilevel"/>
    <w:tmpl w:val="BA784072"/>
    <w:lvl w:ilvl="0" w:tplc="43740F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7"/>
  </w:num>
  <w:num w:numId="2">
    <w:abstractNumId w:val="13"/>
  </w:num>
  <w:num w:numId="3">
    <w:abstractNumId w:val="29"/>
  </w:num>
  <w:num w:numId="4">
    <w:abstractNumId w:val="3"/>
  </w:num>
  <w:num w:numId="5">
    <w:abstractNumId w:val="0"/>
  </w:num>
  <w:num w:numId="6">
    <w:abstractNumId w:val="17"/>
  </w:num>
  <w:num w:numId="7">
    <w:abstractNumId w:val="35"/>
  </w:num>
  <w:num w:numId="8">
    <w:abstractNumId w:val="2"/>
  </w:num>
  <w:num w:numId="9">
    <w:abstractNumId w:val="16"/>
  </w:num>
  <w:num w:numId="10">
    <w:abstractNumId w:val="36"/>
  </w:num>
  <w:num w:numId="11">
    <w:abstractNumId w:val="34"/>
  </w:num>
  <w:num w:numId="12">
    <w:abstractNumId w:val="8"/>
  </w:num>
  <w:num w:numId="13">
    <w:abstractNumId w:val="30"/>
  </w:num>
  <w:num w:numId="14">
    <w:abstractNumId w:val="11"/>
  </w:num>
  <w:num w:numId="15">
    <w:abstractNumId w:val="12"/>
  </w:num>
  <w:num w:numId="16">
    <w:abstractNumId w:val="25"/>
  </w:num>
  <w:num w:numId="17">
    <w:abstractNumId w:val="22"/>
  </w:num>
  <w:num w:numId="18">
    <w:abstractNumId w:val="7"/>
  </w:num>
  <w:num w:numId="19">
    <w:abstractNumId w:val="4"/>
  </w:num>
  <w:num w:numId="20">
    <w:abstractNumId w:val="1"/>
  </w:num>
  <w:num w:numId="21">
    <w:abstractNumId w:val="26"/>
  </w:num>
  <w:num w:numId="22">
    <w:abstractNumId w:val="9"/>
  </w:num>
  <w:num w:numId="23">
    <w:abstractNumId w:val="18"/>
  </w:num>
  <w:num w:numId="24">
    <w:abstractNumId w:val="19"/>
  </w:num>
  <w:num w:numId="25">
    <w:abstractNumId w:val="32"/>
  </w:num>
  <w:num w:numId="26">
    <w:abstractNumId w:val="6"/>
  </w:num>
  <w:num w:numId="27">
    <w:abstractNumId w:val="15"/>
  </w:num>
  <w:num w:numId="28">
    <w:abstractNumId w:val="28"/>
  </w:num>
  <w:num w:numId="29">
    <w:abstractNumId w:val="33"/>
  </w:num>
  <w:num w:numId="30">
    <w:abstractNumId w:val="27"/>
  </w:num>
  <w:num w:numId="31">
    <w:abstractNumId w:val="23"/>
  </w:num>
  <w:num w:numId="32">
    <w:abstractNumId w:val="20"/>
  </w:num>
  <w:num w:numId="33">
    <w:abstractNumId w:val="38"/>
  </w:num>
  <w:num w:numId="34">
    <w:abstractNumId w:val="14"/>
  </w:num>
  <w:num w:numId="35">
    <w:abstractNumId w:val="10"/>
  </w:num>
  <w:num w:numId="36">
    <w:abstractNumId w:val="24"/>
  </w:num>
  <w:num w:numId="37">
    <w:abstractNumId w:val="31"/>
  </w:num>
  <w:num w:numId="38">
    <w:abstractNumId w:val="5"/>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152"/>
    <w:rsid w:val="0000003D"/>
    <w:rsid w:val="00012591"/>
    <w:rsid w:val="00015737"/>
    <w:rsid w:val="00025210"/>
    <w:rsid w:val="00047579"/>
    <w:rsid w:val="000604AA"/>
    <w:rsid w:val="00066481"/>
    <w:rsid w:val="000747C1"/>
    <w:rsid w:val="00080542"/>
    <w:rsid w:val="0009196C"/>
    <w:rsid w:val="0009426D"/>
    <w:rsid w:val="000C6CA8"/>
    <w:rsid w:val="000E078D"/>
    <w:rsid w:val="000E7363"/>
    <w:rsid w:val="00130F24"/>
    <w:rsid w:val="00137F24"/>
    <w:rsid w:val="00142653"/>
    <w:rsid w:val="00150992"/>
    <w:rsid w:val="00156608"/>
    <w:rsid w:val="00160EA8"/>
    <w:rsid w:val="00184AB6"/>
    <w:rsid w:val="001B6938"/>
    <w:rsid w:val="001D0B91"/>
    <w:rsid w:val="0020690A"/>
    <w:rsid w:val="00236893"/>
    <w:rsid w:val="0023731A"/>
    <w:rsid w:val="00244747"/>
    <w:rsid w:val="00266CED"/>
    <w:rsid w:val="00266D30"/>
    <w:rsid w:val="002C3725"/>
    <w:rsid w:val="002E3E0F"/>
    <w:rsid w:val="002E7DCF"/>
    <w:rsid w:val="00305C43"/>
    <w:rsid w:val="00313C21"/>
    <w:rsid w:val="00322E49"/>
    <w:rsid w:val="003B6E51"/>
    <w:rsid w:val="003D456C"/>
    <w:rsid w:val="003F3855"/>
    <w:rsid w:val="003F6F0A"/>
    <w:rsid w:val="00405084"/>
    <w:rsid w:val="004053D7"/>
    <w:rsid w:val="00426573"/>
    <w:rsid w:val="0047780B"/>
    <w:rsid w:val="004935C7"/>
    <w:rsid w:val="004A31E0"/>
    <w:rsid w:val="004C5CCF"/>
    <w:rsid w:val="00547D9A"/>
    <w:rsid w:val="00560BB5"/>
    <w:rsid w:val="00575EA1"/>
    <w:rsid w:val="00576CAA"/>
    <w:rsid w:val="005A5918"/>
    <w:rsid w:val="005F1BF6"/>
    <w:rsid w:val="00625A97"/>
    <w:rsid w:val="006602F2"/>
    <w:rsid w:val="00674816"/>
    <w:rsid w:val="006958D2"/>
    <w:rsid w:val="006B2518"/>
    <w:rsid w:val="006D191C"/>
    <w:rsid w:val="006F6435"/>
    <w:rsid w:val="00703BF8"/>
    <w:rsid w:val="00736C98"/>
    <w:rsid w:val="0075084B"/>
    <w:rsid w:val="0078125A"/>
    <w:rsid w:val="007960ED"/>
    <w:rsid w:val="007B7685"/>
    <w:rsid w:val="007C6C11"/>
    <w:rsid w:val="007F3210"/>
    <w:rsid w:val="007F3DB5"/>
    <w:rsid w:val="008121C5"/>
    <w:rsid w:val="008473A4"/>
    <w:rsid w:val="00877AED"/>
    <w:rsid w:val="00895CAE"/>
    <w:rsid w:val="008B26FF"/>
    <w:rsid w:val="008E3077"/>
    <w:rsid w:val="009128CE"/>
    <w:rsid w:val="009156E8"/>
    <w:rsid w:val="009449B8"/>
    <w:rsid w:val="00964B37"/>
    <w:rsid w:val="0096574C"/>
    <w:rsid w:val="00991007"/>
    <w:rsid w:val="009A2378"/>
    <w:rsid w:val="009B320F"/>
    <w:rsid w:val="009C6905"/>
    <w:rsid w:val="009E1A63"/>
    <w:rsid w:val="009E50E4"/>
    <w:rsid w:val="00A000B3"/>
    <w:rsid w:val="00A032B6"/>
    <w:rsid w:val="00A10A45"/>
    <w:rsid w:val="00A35251"/>
    <w:rsid w:val="00A66A8B"/>
    <w:rsid w:val="00A72BAC"/>
    <w:rsid w:val="00A72D2B"/>
    <w:rsid w:val="00AE27D6"/>
    <w:rsid w:val="00AF739F"/>
    <w:rsid w:val="00B24753"/>
    <w:rsid w:val="00B518CA"/>
    <w:rsid w:val="00B5592D"/>
    <w:rsid w:val="00B72152"/>
    <w:rsid w:val="00B72D3A"/>
    <w:rsid w:val="00B7428D"/>
    <w:rsid w:val="00B84B69"/>
    <w:rsid w:val="00B910B7"/>
    <w:rsid w:val="00BA1A2F"/>
    <w:rsid w:val="00BB0B78"/>
    <w:rsid w:val="00BC7713"/>
    <w:rsid w:val="00BD1561"/>
    <w:rsid w:val="00BD158E"/>
    <w:rsid w:val="00C235A7"/>
    <w:rsid w:val="00C2410F"/>
    <w:rsid w:val="00C41EA5"/>
    <w:rsid w:val="00C51296"/>
    <w:rsid w:val="00C62D3E"/>
    <w:rsid w:val="00C82DDA"/>
    <w:rsid w:val="00CD5318"/>
    <w:rsid w:val="00CE1FB9"/>
    <w:rsid w:val="00CF381E"/>
    <w:rsid w:val="00D01D45"/>
    <w:rsid w:val="00D02562"/>
    <w:rsid w:val="00D76E44"/>
    <w:rsid w:val="00D84A60"/>
    <w:rsid w:val="00D84D82"/>
    <w:rsid w:val="00DB7AE4"/>
    <w:rsid w:val="00DC124C"/>
    <w:rsid w:val="00DC6B36"/>
    <w:rsid w:val="00DF02CF"/>
    <w:rsid w:val="00E03741"/>
    <w:rsid w:val="00E05A4C"/>
    <w:rsid w:val="00E1085C"/>
    <w:rsid w:val="00E10A56"/>
    <w:rsid w:val="00E620ED"/>
    <w:rsid w:val="00E76D03"/>
    <w:rsid w:val="00E82BE6"/>
    <w:rsid w:val="00EC1132"/>
    <w:rsid w:val="00EC4B63"/>
    <w:rsid w:val="00ED0F79"/>
    <w:rsid w:val="00ED2937"/>
    <w:rsid w:val="00EE05E9"/>
    <w:rsid w:val="00EE0F87"/>
    <w:rsid w:val="00F13D7D"/>
    <w:rsid w:val="00F140AD"/>
    <w:rsid w:val="00F26A07"/>
    <w:rsid w:val="00F77B04"/>
    <w:rsid w:val="00F833E0"/>
    <w:rsid w:val="00FB1A95"/>
    <w:rsid w:val="00FD20E3"/>
    <w:rsid w:val="00FD3234"/>
    <w:rsid w:val="00FE3B6B"/>
    <w:rsid w:val="00FE5BD8"/>
    <w:rsid w:val="00FE7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1A"/>
    <w:pPr>
      <w:widowControl w:val="0"/>
      <w:spacing w:line="360" w:lineRule="auto"/>
      <w:ind w:firstLineChars="200" w:firstLine="200"/>
      <w:jc w:val="both"/>
    </w:pPr>
    <w:rPr>
      <w:rFonts w:ascii="Calibri" w:eastAsia="宋体" w:hAnsi="Calibri" w:cs="Times New Roman"/>
      <w:sz w:val="24"/>
    </w:rPr>
  </w:style>
  <w:style w:type="paragraph" w:styleId="1">
    <w:name w:val="heading 1"/>
    <w:basedOn w:val="a"/>
    <w:next w:val="a"/>
    <w:link w:val="1Char"/>
    <w:uiPriority w:val="9"/>
    <w:qFormat/>
    <w:rsid w:val="003D456C"/>
    <w:pPr>
      <w:keepNext/>
      <w:keepLines/>
      <w:spacing w:before="340" w:after="330"/>
      <w:jc w:val="center"/>
      <w:outlineLvl w:val="0"/>
    </w:pPr>
    <w:rPr>
      <w:b/>
      <w:bCs/>
      <w:kern w:val="44"/>
      <w:sz w:val="30"/>
      <w:szCs w:val="44"/>
    </w:rPr>
  </w:style>
  <w:style w:type="paragraph" w:styleId="2">
    <w:name w:val="heading 2"/>
    <w:basedOn w:val="a"/>
    <w:next w:val="a"/>
    <w:link w:val="2Char"/>
    <w:uiPriority w:val="9"/>
    <w:qFormat/>
    <w:rsid w:val="003D456C"/>
    <w:pPr>
      <w:keepNext/>
      <w:keepLines/>
      <w:spacing w:before="260" w:after="260"/>
      <w:outlineLvl w:val="1"/>
    </w:pPr>
    <w:rPr>
      <w:rFonts w:ascii="Cambria" w:hAnsi="Cambria"/>
      <w:b/>
      <w:bCs/>
      <w:kern w:val="0"/>
      <w:sz w:val="28"/>
      <w:szCs w:val="32"/>
    </w:rPr>
  </w:style>
  <w:style w:type="paragraph" w:styleId="3">
    <w:name w:val="heading 3"/>
    <w:basedOn w:val="a"/>
    <w:next w:val="a"/>
    <w:link w:val="3Char"/>
    <w:uiPriority w:val="9"/>
    <w:qFormat/>
    <w:rsid w:val="003D456C"/>
    <w:pPr>
      <w:keepNext/>
      <w:keepLines/>
      <w:spacing w:before="260" w:after="260"/>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456C"/>
    <w:rPr>
      <w:rFonts w:ascii="Calibri" w:eastAsia="宋体" w:hAnsi="Calibri" w:cs="Times New Roman"/>
      <w:b/>
      <w:bCs/>
      <w:kern w:val="44"/>
      <w:sz w:val="30"/>
      <w:szCs w:val="44"/>
    </w:rPr>
  </w:style>
  <w:style w:type="character" w:customStyle="1" w:styleId="2Char">
    <w:name w:val="标题 2 Char"/>
    <w:basedOn w:val="a0"/>
    <w:link w:val="2"/>
    <w:uiPriority w:val="9"/>
    <w:rsid w:val="003D456C"/>
    <w:rPr>
      <w:rFonts w:ascii="Cambria" w:eastAsia="宋体" w:hAnsi="Cambria" w:cs="Times New Roman"/>
      <w:b/>
      <w:bCs/>
      <w:kern w:val="0"/>
      <w:sz w:val="28"/>
      <w:szCs w:val="32"/>
    </w:rPr>
  </w:style>
  <w:style w:type="character" w:customStyle="1" w:styleId="3Char">
    <w:name w:val="标题 3 Char"/>
    <w:basedOn w:val="a0"/>
    <w:link w:val="3"/>
    <w:uiPriority w:val="9"/>
    <w:rsid w:val="003D456C"/>
    <w:rPr>
      <w:rFonts w:ascii="Calibri" w:eastAsia="宋体" w:hAnsi="Calibri" w:cs="Times New Roman"/>
      <w:b/>
      <w:bCs/>
      <w:kern w:val="0"/>
      <w:sz w:val="24"/>
      <w:szCs w:val="32"/>
    </w:rPr>
  </w:style>
  <w:style w:type="character" w:styleId="a3">
    <w:name w:val="Strong"/>
    <w:uiPriority w:val="22"/>
    <w:qFormat/>
    <w:rsid w:val="003D456C"/>
    <w:rPr>
      <w:b/>
      <w:bCs/>
    </w:rPr>
  </w:style>
  <w:style w:type="paragraph" w:styleId="a4">
    <w:name w:val="Date"/>
    <w:basedOn w:val="a"/>
    <w:next w:val="a"/>
    <w:link w:val="Char"/>
    <w:uiPriority w:val="99"/>
    <w:semiHidden/>
    <w:unhideWhenUsed/>
    <w:rsid w:val="003D456C"/>
    <w:pPr>
      <w:ind w:leftChars="2500" w:left="100"/>
    </w:pPr>
  </w:style>
  <w:style w:type="character" w:customStyle="1" w:styleId="Char">
    <w:name w:val="日期 Char"/>
    <w:basedOn w:val="a0"/>
    <w:link w:val="a4"/>
    <w:uiPriority w:val="99"/>
    <w:semiHidden/>
    <w:rsid w:val="003D456C"/>
    <w:rPr>
      <w:rFonts w:ascii="Calibri" w:eastAsia="宋体" w:hAnsi="Calibri" w:cs="Times New Roman"/>
      <w:sz w:val="24"/>
    </w:rPr>
  </w:style>
  <w:style w:type="paragraph" w:styleId="a5">
    <w:name w:val="header"/>
    <w:basedOn w:val="a"/>
    <w:link w:val="Char0"/>
    <w:uiPriority w:val="99"/>
    <w:unhideWhenUsed/>
    <w:rsid w:val="003D456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5"/>
    <w:uiPriority w:val="99"/>
    <w:rsid w:val="003D456C"/>
    <w:rPr>
      <w:rFonts w:ascii="Calibri" w:eastAsia="宋体" w:hAnsi="Calibri" w:cs="Times New Roman"/>
      <w:kern w:val="0"/>
      <w:sz w:val="18"/>
      <w:szCs w:val="18"/>
    </w:rPr>
  </w:style>
  <w:style w:type="paragraph" w:styleId="a6">
    <w:name w:val="footer"/>
    <w:basedOn w:val="a"/>
    <w:link w:val="Char1"/>
    <w:uiPriority w:val="99"/>
    <w:unhideWhenUsed/>
    <w:rsid w:val="003D456C"/>
    <w:pPr>
      <w:tabs>
        <w:tab w:val="center" w:pos="4153"/>
        <w:tab w:val="right" w:pos="8306"/>
      </w:tabs>
      <w:snapToGrid w:val="0"/>
      <w:ind w:firstLine="360"/>
      <w:jc w:val="center"/>
    </w:pPr>
    <w:rPr>
      <w:kern w:val="0"/>
      <w:sz w:val="18"/>
      <w:szCs w:val="18"/>
    </w:rPr>
  </w:style>
  <w:style w:type="character" w:customStyle="1" w:styleId="Char1">
    <w:name w:val="页脚 Char"/>
    <w:basedOn w:val="a0"/>
    <w:link w:val="a6"/>
    <w:uiPriority w:val="99"/>
    <w:rsid w:val="003D456C"/>
    <w:rPr>
      <w:rFonts w:ascii="Calibri" w:eastAsia="宋体" w:hAnsi="Calibri" w:cs="Times New Roman"/>
      <w:kern w:val="0"/>
      <w:sz w:val="18"/>
      <w:szCs w:val="18"/>
    </w:rPr>
  </w:style>
  <w:style w:type="paragraph" w:styleId="a7">
    <w:name w:val="Title"/>
    <w:basedOn w:val="a"/>
    <w:next w:val="a"/>
    <w:link w:val="Char2"/>
    <w:uiPriority w:val="10"/>
    <w:qFormat/>
    <w:rsid w:val="003D456C"/>
    <w:pPr>
      <w:spacing w:before="240" w:after="60"/>
      <w:jc w:val="center"/>
      <w:outlineLvl w:val="0"/>
    </w:pPr>
    <w:rPr>
      <w:rFonts w:ascii="Cambria" w:hAnsi="Cambria"/>
      <w:b/>
      <w:bCs/>
      <w:kern w:val="0"/>
      <w:sz w:val="32"/>
      <w:szCs w:val="32"/>
    </w:rPr>
  </w:style>
  <w:style w:type="character" w:customStyle="1" w:styleId="Char2">
    <w:name w:val="标题 Char"/>
    <w:basedOn w:val="a0"/>
    <w:link w:val="a7"/>
    <w:uiPriority w:val="10"/>
    <w:rsid w:val="003D456C"/>
    <w:rPr>
      <w:rFonts w:ascii="Cambria" w:eastAsia="宋体" w:hAnsi="Cambria" w:cs="Times New Roman"/>
      <w:b/>
      <w:bCs/>
      <w:kern w:val="0"/>
      <w:sz w:val="32"/>
      <w:szCs w:val="32"/>
    </w:rPr>
  </w:style>
  <w:style w:type="paragraph" w:styleId="TOC">
    <w:name w:val="TOC Heading"/>
    <w:basedOn w:val="1"/>
    <w:next w:val="a"/>
    <w:uiPriority w:val="39"/>
    <w:qFormat/>
    <w:rsid w:val="003D456C"/>
    <w:pPr>
      <w:widowControl/>
      <w:spacing w:before="480" w:after="0" w:line="276" w:lineRule="auto"/>
      <w:ind w:firstLineChars="0" w:firstLine="0"/>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3D456C"/>
    <w:pPr>
      <w:widowControl/>
      <w:spacing w:after="100" w:line="276" w:lineRule="auto"/>
      <w:ind w:left="220" w:firstLineChars="0" w:firstLine="0"/>
      <w:jc w:val="left"/>
    </w:pPr>
    <w:rPr>
      <w:kern w:val="0"/>
      <w:sz w:val="22"/>
    </w:rPr>
  </w:style>
  <w:style w:type="paragraph" w:styleId="10">
    <w:name w:val="toc 1"/>
    <w:basedOn w:val="a"/>
    <w:next w:val="a"/>
    <w:autoRedefine/>
    <w:uiPriority w:val="39"/>
    <w:unhideWhenUsed/>
    <w:qFormat/>
    <w:rsid w:val="003D456C"/>
    <w:pPr>
      <w:widowControl/>
      <w:spacing w:after="100" w:line="276" w:lineRule="auto"/>
      <w:ind w:firstLineChars="0" w:firstLine="0"/>
      <w:jc w:val="left"/>
    </w:pPr>
    <w:rPr>
      <w:kern w:val="0"/>
      <w:sz w:val="22"/>
    </w:rPr>
  </w:style>
  <w:style w:type="paragraph" w:styleId="30">
    <w:name w:val="toc 3"/>
    <w:basedOn w:val="a"/>
    <w:next w:val="a"/>
    <w:autoRedefine/>
    <w:uiPriority w:val="39"/>
    <w:unhideWhenUsed/>
    <w:qFormat/>
    <w:rsid w:val="003D456C"/>
    <w:pPr>
      <w:widowControl/>
      <w:spacing w:after="100" w:line="276" w:lineRule="auto"/>
      <w:ind w:left="440" w:firstLineChars="0" w:firstLine="0"/>
      <w:jc w:val="left"/>
    </w:pPr>
    <w:rPr>
      <w:kern w:val="0"/>
      <w:sz w:val="22"/>
    </w:rPr>
  </w:style>
  <w:style w:type="paragraph" w:styleId="a8">
    <w:name w:val="Balloon Text"/>
    <w:basedOn w:val="a"/>
    <w:link w:val="Char3"/>
    <w:uiPriority w:val="99"/>
    <w:semiHidden/>
    <w:unhideWhenUsed/>
    <w:rsid w:val="003D456C"/>
    <w:pPr>
      <w:spacing w:line="240" w:lineRule="auto"/>
    </w:pPr>
    <w:rPr>
      <w:kern w:val="0"/>
      <w:sz w:val="18"/>
      <w:szCs w:val="18"/>
    </w:rPr>
  </w:style>
  <w:style w:type="character" w:customStyle="1" w:styleId="Char3">
    <w:name w:val="批注框文本 Char"/>
    <w:basedOn w:val="a0"/>
    <w:link w:val="a8"/>
    <w:uiPriority w:val="99"/>
    <w:semiHidden/>
    <w:rsid w:val="003D456C"/>
    <w:rPr>
      <w:rFonts w:ascii="Calibri" w:eastAsia="宋体" w:hAnsi="Calibri" w:cs="Times New Roman"/>
      <w:kern w:val="0"/>
      <w:sz w:val="18"/>
      <w:szCs w:val="18"/>
    </w:rPr>
  </w:style>
  <w:style w:type="character" w:styleId="a9">
    <w:name w:val="Hyperlink"/>
    <w:uiPriority w:val="99"/>
    <w:unhideWhenUsed/>
    <w:rsid w:val="003D456C"/>
    <w:rPr>
      <w:color w:val="0000FF"/>
      <w:u w:val="single"/>
    </w:rPr>
  </w:style>
  <w:style w:type="paragraph" w:styleId="aa">
    <w:name w:val="List Paragraph"/>
    <w:basedOn w:val="a"/>
    <w:uiPriority w:val="34"/>
    <w:qFormat/>
    <w:rsid w:val="003D456C"/>
    <w:pPr>
      <w:ind w:firstLine="420"/>
    </w:pPr>
  </w:style>
  <w:style w:type="character" w:styleId="ab">
    <w:name w:val="line number"/>
    <w:basedOn w:val="a0"/>
    <w:uiPriority w:val="99"/>
    <w:semiHidden/>
    <w:unhideWhenUsed/>
    <w:rsid w:val="003D456C"/>
  </w:style>
  <w:style w:type="character" w:customStyle="1" w:styleId="2Char0">
    <w:name w:val="正文文本缩进 2 Char"/>
    <w:link w:val="21"/>
    <w:rsid w:val="003D456C"/>
    <w:rPr>
      <w:rFonts w:ascii="宋体" w:eastAsia="宋体" w:hAnsi="Times New Roman" w:cs="Times New Roman"/>
      <w:sz w:val="24"/>
      <w:szCs w:val="20"/>
    </w:rPr>
  </w:style>
  <w:style w:type="paragraph" w:customStyle="1" w:styleId="21">
    <w:name w:val="正文文本缩进 21"/>
    <w:basedOn w:val="a"/>
    <w:link w:val="2Char0"/>
    <w:rsid w:val="003D456C"/>
    <w:pPr>
      <w:spacing w:beforeLines="50" w:afterLines="50"/>
      <w:ind w:firstLine="480"/>
    </w:pPr>
    <w:rPr>
      <w:rFonts w:ascii="宋体" w:hAnsi="Times New Roman"/>
      <w:szCs w:val="20"/>
    </w:rPr>
  </w:style>
  <w:style w:type="paragraph" w:customStyle="1" w:styleId="11">
    <w:name w:val="列出段落1"/>
    <w:basedOn w:val="a"/>
    <w:rsid w:val="003D456C"/>
    <w:pPr>
      <w:spacing w:line="240" w:lineRule="auto"/>
      <w:ind w:firstLine="420"/>
    </w:pPr>
    <w:rPr>
      <w:rFonts w:ascii="宋体" w:hAnsi="宋体"/>
      <w:color w:val="000000"/>
      <w:szCs w:val="24"/>
    </w:rPr>
  </w:style>
  <w:style w:type="paragraph" w:styleId="ac">
    <w:name w:val="Plain Text"/>
    <w:basedOn w:val="a"/>
    <w:link w:val="Char4"/>
    <w:rsid w:val="003D456C"/>
    <w:pPr>
      <w:spacing w:line="240" w:lineRule="auto"/>
      <w:ind w:firstLineChars="0" w:firstLine="0"/>
    </w:pPr>
    <w:rPr>
      <w:rFonts w:ascii="宋体" w:hAnsi="Courier New"/>
      <w:kern w:val="0"/>
      <w:sz w:val="20"/>
      <w:szCs w:val="20"/>
    </w:rPr>
  </w:style>
  <w:style w:type="character" w:customStyle="1" w:styleId="Char4">
    <w:name w:val="纯文本 Char"/>
    <w:basedOn w:val="a0"/>
    <w:link w:val="ac"/>
    <w:rsid w:val="003D456C"/>
    <w:rPr>
      <w:rFonts w:ascii="宋体" w:eastAsia="宋体" w:hAnsi="Courier New" w:cs="Times New Roman"/>
      <w:kern w:val="0"/>
      <w:sz w:val="20"/>
      <w:szCs w:val="20"/>
    </w:rPr>
  </w:style>
  <w:style w:type="paragraph" w:styleId="31">
    <w:name w:val="Body Text Indent 3"/>
    <w:basedOn w:val="a"/>
    <w:link w:val="3Char0"/>
    <w:rsid w:val="003D456C"/>
    <w:pPr>
      <w:ind w:firstLineChars="225" w:firstLine="540"/>
    </w:pPr>
    <w:rPr>
      <w:rFonts w:ascii="Times New Roman" w:hAnsi="Times New Roman"/>
      <w:kern w:val="0"/>
      <w:szCs w:val="24"/>
    </w:rPr>
  </w:style>
  <w:style w:type="character" w:customStyle="1" w:styleId="3Char0">
    <w:name w:val="正文文本缩进 3 Char"/>
    <w:basedOn w:val="a0"/>
    <w:link w:val="31"/>
    <w:rsid w:val="003D456C"/>
    <w:rPr>
      <w:rFonts w:ascii="Times New Roman" w:eastAsia="宋体" w:hAnsi="Times New Roman" w:cs="Times New Roman"/>
      <w:kern w:val="0"/>
      <w:sz w:val="24"/>
      <w:szCs w:val="24"/>
    </w:rPr>
  </w:style>
  <w:style w:type="character" w:customStyle="1" w:styleId="3CharChar">
    <w:name w:val="标题3 Char Char"/>
    <w:link w:val="32"/>
    <w:rsid w:val="003D456C"/>
    <w:rPr>
      <w:rFonts w:ascii="Times New Roman" w:eastAsia="宋体" w:hAnsi="Times New Roman" w:cs="Times New Roman"/>
      <w:b/>
      <w:bCs/>
      <w:sz w:val="24"/>
      <w:szCs w:val="32"/>
    </w:rPr>
  </w:style>
  <w:style w:type="paragraph" w:customStyle="1" w:styleId="32">
    <w:name w:val="标题3"/>
    <w:basedOn w:val="3"/>
    <w:next w:val="a"/>
    <w:link w:val="3CharChar"/>
    <w:qFormat/>
    <w:rsid w:val="003D456C"/>
    <w:pPr>
      <w:spacing w:beforeLines="50" w:afterLines="50"/>
    </w:pPr>
    <w:rPr>
      <w:rFonts w:ascii="Times New Roman" w:hAnsi="Times New Roman"/>
      <w:kern w:val="2"/>
    </w:rPr>
  </w:style>
  <w:style w:type="paragraph" w:styleId="ad">
    <w:name w:val="Document Map"/>
    <w:basedOn w:val="a"/>
    <w:link w:val="Char5"/>
    <w:uiPriority w:val="99"/>
    <w:semiHidden/>
    <w:unhideWhenUsed/>
    <w:rsid w:val="003D456C"/>
    <w:rPr>
      <w:rFonts w:ascii="宋体"/>
      <w:kern w:val="0"/>
      <w:sz w:val="18"/>
      <w:szCs w:val="18"/>
    </w:rPr>
  </w:style>
  <w:style w:type="character" w:customStyle="1" w:styleId="Char5">
    <w:name w:val="文档结构图 Char"/>
    <w:basedOn w:val="a0"/>
    <w:link w:val="ad"/>
    <w:uiPriority w:val="99"/>
    <w:semiHidden/>
    <w:rsid w:val="003D456C"/>
    <w:rPr>
      <w:rFonts w:ascii="宋体" w:eastAsia="宋体" w:hAnsi="Calibri" w:cs="Times New Roman"/>
      <w:kern w:val="0"/>
      <w:sz w:val="18"/>
      <w:szCs w:val="18"/>
    </w:rPr>
  </w:style>
  <w:style w:type="paragraph" w:customStyle="1" w:styleId="22">
    <w:name w:val="标题2"/>
    <w:basedOn w:val="2"/>
    <w:next w:val="a"/>
    <w:link w:val="2Char1"/>
    <w:qFormat/>
    <w:rsid w:val="003D456C"/>
    <w:pPr>
      <w:spacing w:beforeLines="100" w:afterLines="100"/>
      <w:ind w:firstLineChars="0" w:firstLine="0"/>
      <w:jc w:val="center"/>
    </w:pPr>
  </w:style>
  <w:style w:type="character" w:customStyle="1" w:styleId="2Char1">
    <w:name w:val="标题2 Char"/>
    <w:link w:val="22"/>
    <w:rsid w:val="003D456C"/>
    <w:rPr>
      <w:rFonts w:ascii="Cambria" w:eastAsia="宋体" w:hAnsi="Cambria" w:cs="Times New Roman"/>
      <w:b/>
      <w:bCs/>
      <w:kern w:val="0"/>
      <w:sz w:val="28"/>
      <w:szCs w:val="32"/>
    </w:rPr>
  </w:style>
  <w:style w:type="character" w:customStyle="1" w:styleId="3Char1">
    <w:name w:val="标题3 Char"/>
    <w:rsid w:val="003D456C"/>
    <w:rPr>
      <w:b/>
      <w:bCs/>
      <w:kern w:val="2"/>
      <w:sz w:val="24"/>
      <w:szCs w:val="32"/>
    </w:rPr>
  </w:style>
  <w:style w:type="table" w:styleId="ae">
    <w:name w:val="Table Grid"/>
    <w:basedOn w:val="a1"/>
    <w:uiPriority w:val="59"/>
    <w:rsid w:val="003D456C"/>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
    <w:name w:val="toc 4"/>
    <w:basedOn w:val="a"/>
    <w:next w:val="a"/>
    <w:autoRedefine/>
    <w:uiPriority w:val="39"/>
    <w:semiHidden/>
    <w:unhideWhenUsed/>
    <w:rsid w:val="003D456C"/>
    <w:pPr>
      <w:ind w:leftChars="600" w:left="1260"/>
    </w:pPr>
  </w:style>
  <w:style w:type="paragraph" w:customStyle="1" w:styleId="Default">
    <w:name w:val="Default"/>
    <w:rsid w:val="001B6938"/>
    <w:pPr>
      <w:widowControl w:val="0"/>
      <w:autoSpaceDE w:val="0"/>
      <w:autoSpaceDN w:val="0"/>
      <w:adjustRightInd w:val="0"/>
    </w:pPr>
    <w:rPr>
      <w:rFonts w:ascii="SimSun" w:hAnsi="SimSun" w:cs="SimSun"/>
      <w:color w:val="000000"/>
      <w:kern w:val="0"/>
      <w:sz w:val="24"/>
      <w:szCs w:val="24"/>
    </w:rPr>
  </w:style>
  <w:style w:type="paragraph" w:styleId="af">
    <w:name w:val="Normal (Web)"/>
    <w:basedOn w:val="a"/>
    <w:uiPriority w:val="99"/>
    <w:semiHidden/>
    <w:unhideWhenUsed/>
    <w:rsid w:val="00E03741"/>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r="http://schemas.openxmlformats.org/officeDocument/2006/relationships" xmlns:w="http://schemas.openxmlformats.org/wordprocessingml/2006/main">
  <w:divs>
    <w:div w:id="320471155">
      <w:bodyDiv w:val="1"/>
      <w:marLeft w:val="0"/>
      <w:marRight w:val="0"/>
      <w:marTop w:val="0"/>
      <w:marBottom w:val="0"/>
      <w:divBdr>
        <w:top w:val="none" w:sz="0" w:space="0" w:color="auto"/>
        <w:left w:val="none" w:sz="0" w:space="0" w:color="auto"/>
        <w:bottom w:val="none" w:sz="0" w:space="0" w:color="auto"/>
        <w:right w:val="none" w:sz="0" w:space="0" w:color="auto"/>
      </w:divBdr>
    </w:div>
    <w:div w:id="484589776">
      <w:bodyDiv w:val="1"/>
      <w:marLeft w:val="0"/>
      <w:marRight w:val="0"/>
      <w:marTop w:val="0"/>
      <w:marBottom w:val="0"/>
      <w:divBdr>
        <w:top w:val="none" w:sz="0" w:space="0" w:color="auto"/>
        <w:left w:val="none" w:sz="0" w:space="0" w:color="auto"/>
        <w:bottom w:val="none" w:sz="0" w:space="0" w:color="auto"/>
        <w:right w:val="none" w:sz="0" w:space="0" w:color="auto"/>
      </w:divBdr>
    </w:div>
    <w:div w:id="676349700">
      <w:bodyDiv w:val="1"/>
      <w:marLeft w:val="0"/>
      <w:marRight w:val="0"/>
      <w:marTop w:val="0"/>
      <w:marBottom w:val="0"/>
      <w:divBdr>
        <w:top w:val="none" w:sz="0" w:space="0" w:color="auto"/>
        <w:left w:val="none" w:sz="0" w:space="0" w:color="auto"/>
        <w:bottom w:val="none" w:sz="0" w:space="0" w:color="auto"/>
        <w:right w:val="none" w:sz="0" w:space="0" w:color="auto"/>
      </w:divBdr>
    </w:div>
    <w:div w:id="937298605">
      <w:bodyDiv w:val="1"/>
      <w:marLeft w:val="0"/>
      <w:marRight w:val="0"/>
      <w:marTop w:val="0"/>
      <w:marBottom w:val="0"/>
      <w:divBdr>
        <w:top w:val="none" w:sz="0" w:space="0" w:color="auto"/>
        <w:left w:val="none" w:sz="0" w:space="0" w:color="auto"/>
        <w:bottom w:val="none" w:sz="0" w:space="0" w:color="auto"/>
        <w:right w:val="none" w:sz="0" w:space="0" w:color="auto"/>
      </w:divBdr>
    </w:div>
    <w:div w:id="1308436013">
      <w:bodyDiv w:val="1"/>
      <w:marLeft w:val="0"/>
      <w:marRight w:val="0"/>
      <w:marTop w:val="0"/>
      <w:marBottom w:val="0"/>
      <w:divBdr>
        <w:top w:val="none" w:sz="0" w:space="0" w:color="auto"/>
        <w:left w:val="none" w:sz="0" w:space="0" w:color="auto"/>
        <w:bottom w:val="none" w:sz="0" w:space="0" w:color="auto"/>
        <w:right w:val="none" w:sz="0" w:space="0" w:color="auto"/>
      </w:divBdr>
    </w:div>
    <w:div w:id="17057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0AB85-0248-4A00-8410-F56D6BE1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19</Pages>
  <Words>1816</Words>
  <Characters>10352</Characters>
  <Application>Microsoft Office Word</Application>
  <DocSecurity>0</DocSecurity>
  <Lines>86</Lines>
  <Paragraphs>24</Paragraphs>
  <ScaleCrop>false</ScaleCrop>
  <Company>Microsoft</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袁静祺</dc:creator>
  <cp:lastModifiedBy>lizhixin</cp:lastModifiedBy>
  <cp:revision>27</cp:revision>
  <dcterms:created xsi:type="dcterms:W3CDTF">2019-07-18T06:14:00Z</dcterms:created>
  <dcterms:modified xsi:type="dcterms:W3CDTF">2019-11-21T02:33:00Z</dcterms:modified>
</cp:coreProperties>
</file>