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center"/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000000"/>
          <w:spacing w:val="0"/>
          <w:sz w:val="44"/>
          <w:szCs w:val="44"/>
          <w:shd w:val="clear" w:fill="FFFFFF"/>
        </w:rPr>
        <w:t>凤阳县</w:t>
      </w: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000000"/>
          <w:spacing w:val="0"/>
          <w:sz w:val="44"/>
          <w:szCs w:val="44"/>
          <w:shd w:val="clear" w:fill="FFFFFF"/>
          <w:lang w:eastAsia="zh-CN"/>
        </w:rPr>
        <w:t>官塘镇</w:t>
      </w: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000000"/>
          <w:spacing w:val="0"/>
          <w:sz w:val="44"/>
          <w:szCs w:val="44"/>
          <w:shd w:val="clear" w:fill="FFFFFF"/>
        </w:rPr>
        <w:t>人民政府202</w:t>
      </w: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  <w:t>1</w:t>
      </w: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000000"/>
          <w:spacing w:val="0"/>
          <w:sz w:val="44"/>
          <w:szCs w:val="44"/>
          <w:shd w:val="clear" w:fill="FFFFFF"/>
        </w:rPr>
        <w:t>年政府信息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000000"/>
          <w:spacing w:val="0"/>
          <w:sz w:val="44"/>
          <w:szCs w:val="44"/>
          <w:shd w:val="clear" w:fill="FFFFFF"/>
        </w:rPr>
        <w:t>公开工作年度报告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both"/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根据《中华人民共和国政府信息公开条例》（以下简称《条例》）、《国务院办公厅政府信息与政务公开办公室关于印发《中华人民共和国政府信息公开工作年度报告格式》的通知》（国办公开办函〔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2021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〕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30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号）以及《凤阳县人民政府办公室关于做好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2021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年政府信息公开工作年度报告编制和发布工作的通知》（政办秘〔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2021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〕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127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号）等要求，结合我镇政务公开工作及有关数据形成本报告。本报告由总体情况、主动公开政府信息情况、收到和处理政府信息公开申请情况、政府信息公开行政复议和行政诉讼情况，存在的主要问题及改进情况和其他需要报告的事项等六部分组成，报告中所列数据的统计期限自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2021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年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月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日起至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2021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年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12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月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31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日止。本报告电子版可在凤阳县人民政府网站信息公开板块（网址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https://www.fengyang.gov.cn/public/content/1110010873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）下载，如对本报告有疑问，请与官塘镇政务公开办公室联系（地址：凤阳县官塘镇人民政府党政办，联系电话：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0550-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6246530）。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一、总体情况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both"/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 2021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年，我镇政务信息公开在县委、县政府的正确领导下，在县政务公开办的指导帮助下，严格按照上级部门的工作部署，统一认识，加强领导，确保政务公开落到实处，突出重点，明确形式，规范程序，不断深化政务公开，有效促进了各项工作的顺利开展，方便了群众及时了解政府工作信息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both"/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宋体" w:eastAsia="仿宋_GB2312" w:cs="仿宋_GB2312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（一）主动公开情况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both"/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2021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年度，官塘镇按照县政务公开办公室的统一部署，更新并优化了公开目录和内容。主动公开政府信息共计405条，其中本级政府文件12条，政府会议5条，政府领导信息13条，年度重点工作任务分解、执行及落实情况2条，建议提案办理1条，人事信息1条，国民经济和社会发展规划信息2条，国民经济和社会发展统计信息2条，机构职能7条，财政资金16条，应急管理6条，公共资源交易52条，权力运行结果9条，义务教育6条，基本医疗卫生10条，社会救助33条，就业创业30条，农业农村政策3条，社会保险16条，生态环境4条，美丽乡村6条，农村危房改造2条，政策解读22条，市政服务1条，回应关切35条，监督保障4条，其他栏目105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both"/>
        <w:rPr>
          <w:rFonts w:hint="eastAsia" w:ascii="仿宋_GB2312" w:hAnsi="宋体" w:eastAsia="仿宋_GB2312" w:cs="仿宋_GB2312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宋体" w:eastAsia="仿宋_GB2312" w:cs="仿宋_GB2312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（二）依申请公开情况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both"/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2021年，我镇未收到依申请公开信息。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both"/>
        <w:rPr>
          <w:rFonts w:hint="eastAsia" w:ascii="仿宋_GB2312" w:hAnsi="宋体" w:eastAsia="仿宋_GB2312" w:cs="仿宋_GB2312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宋体" w:eastAsia="仿宋_GB2312" w:cs="仿宋_GB2312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（三）政府信息管理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both"/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进一步完善了《官塘镇政府信息主动公开制度》和《官塘镇政府信息依申请公开制度》，做好信息公开领域的自查工作。围绕政务公开问题导向和需求导向，完成政务公开事项目录、公开标准和公开流程的梳理修订工作，编制形成我镇新版主动公开基本目录，报县政府统一发布，建立统一的政务公开标准规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both"/>
        <w:rPr>
          <w:rFonts w:hint="eastAsia" w:ascii="仿宋_GB2312" w:hAnsi="宋体" w:eastAsia="仿宋_GB2312" w:cs="仿宋_GB2312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宋体" w:eastAsia="仿宋_GB2312" w:cs="仿宋_GB2312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（四）政府信息公开平台建设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both"/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一是利用滁州市人民政府集约化平台，主动规范公开政府信息，突出重点领域，及时调整补充目录，跟进栏目数据迁移进度，确保新栏目信息及时发布，保障政府信息公开工作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;二是依托镇村两级为民服务中心，及时发布涉及群众切身利益的信息，畅通群众获取信息的渠道。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both"/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宋体" w:eastAsia="仿宋_GB2312" w:cs="仿宋_GB2312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（五）监督保障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both"/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我镇调整完善相关配套措施，严格落实新条例各项规定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,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做好衔接过渡工作。对照新条例要求全面梳理应当主动公开的政府信息，</w:t>
      </w: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制定《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官塘镇政府信息主动公开制度》，注重信息时效，加强信息发布审核和保密审查工作，在镇政府门户网站信息公开制度规定目录下设定国家相关规定、安徽省相关规定、滁州市、凤阳县相关规定等子栏目，营造社会公众充分知情、有序参与、全面监督的良好氛围。进一步提高各公开单位对政府信息公开工作的认识，分认识推行政府信息公开的重要意义，不断提升队伍的业务能力和水平，</w:t>
      </w: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促进政务公开更加全面、及时、准确。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both"/>
        <w:rPr>
          <w:rFonts w:hint="eastAsia" w:ascii="仿宋_GB2312" w:hAnsi="宋体" w:eastAsia="仿宋_GB2312" w:cs="仿宋_GB2312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宋体" w:eastAsia="仿宋_GB2312" w:cs="仿宋_GB2312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（六）重点领域信息公开情况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我镇按照县有关要求参与编制乡镇政务公开重点领域事项目录，做好基层两化栏目的公开，持续开展政务公开“六提六促”专项行动，做好疫情防控、乡村振兴等重点领域的信息公开，确保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2021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年度政务公开各项工作完成。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二、主动公开政府信息情况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</w:p>
    <w:tbl>
      <w:tblPr>
        <w:tblStyle w:val="3"/>
        <w:tblW w:w="9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 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 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三、收到和处理政府信息公开申请情况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</w:p>
    <w:tbl>
      <w:tblPr>
        <w:tblStyle w:val="3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998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5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714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714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四、政府信息公开行政复议、行政诉讼情况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</w:p>
    <w:tbl>
      <w:tblPr>
        <w:tblStyle w:val="3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jc w:val="center"/>
        </w:trPr>
        <w:tc>
          <w:tcPr>
            <w:tcW w:w="32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五、存在的主要问题及改进情况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both"/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2022年，我镇将继续按照县政务公开领导小组办公室的要求，进一步加强政府信息公开和政务公开工作。采取多种形式、多渠道进行政务公开，把握公开重点，不断拓展覆盖面，接受全社会的监督，力争在规范化、制度化、程序化等方面取得新进展。政务公开专区已经成立，在创新工作思路，完善工作平台上要取得新突破，把政府信息公开和政务公开办成一个群众满意的民心工程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六、其他需要报告的事项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both"/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(一)政府（市长）热线处理情况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both"/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2021年全年受理“12345”政府（市长）热线、省长热线、书记信箱等共205条，全部按时限办理完结。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both"/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(二)按照《国务院办公厅关于印发政府信息公开信息处理费管理办法</w:t>
      </w:r>
      <w:bookmarkStart w:id="0" w:name="_GoBack"/>
      <w:bookmarkEnd w:id="0"/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的通知》（国办函〔2020〕109号）规定的按件、按量收费标准，本年度没有产生信息公开处理费。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both"/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3223D0"/>
    <w:rsid w:val="2CB76853"/>
    <w:rsid w:val="3494459C"/>
    <w:rsid w:val="3C155749"/>
    <w:rsid w:val="5C950521"/>
    <w:rsid w:val="5EFB4B20"/>
    <w:rsid w:val="74FD0930"/>
    <w:rsid w:val="7B40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xzf</dc:creator>
  <cp:lastModifiedBy>风起 宫羊</cp:lastModifiedBy>
  <dcterms:modified xsi:type="dcterms:W3CDTF">2022-02-24T01:29:08Z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3712FFFABED743E7871F9B0A7EC1036E</vt:lpwstr>
  </property>
</Properties>
</file>