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b/>
          <w:bCs/>
          <w:i w:val="0"/>
          <w:iCs w:val="0"/>
          <w:caps w:val="0"/>
          <w:color w:val="333333"/>
          <w:spacing w:val="0"/>
          <w:sz w:val="44"/>
          <w:szCs w:val="44"/>
          <w:shd w:val="clear" w:fill="FFFFFF"/>
        </w:rPr>
      </w:pPr>
      <w:r>
        <w:rPr>
          <w:rFonts w:hint="eastAsia" w:cs="宋体"/>
          <w:b/>
          <w:bCs/>
          <w:i w:val="0"/>
          <w:iCs w:val="0"/>
          <w:caps w:val="0"/>
          <w:color w:val="333333"/>
          <w:spacing w:val="0"/>
          <w:kern w:val="0"/>
          <w:sz w:val="44"/>
          <w:szCs w:val="44"/>
          <w:shd w:val="clear" w:fill="FFFFFF"/>
          <w:lang w:val="en-US" w:eastAsia="zh-CN" w:bidi="ar"/>
        </w:rPr>
        <w:t>凤阳县卫生健康委员会</w:t>
      </w:r>
      <w:r>
        <w:rPr>
          <w:rFonts w:hint="eastAsia" w:ascii="宋体" w:hAnsi="宋体" w:eastAsia="宋体" w:cs="宋体"/>
          <w:b/>
          <w:bCs/>
          <w:i w:val="0"/>
          <w:iCs w:val="0"/>
          <w:caps w:val="0"/>
          <w:color w:val="333333"/>
          <w:spacing w:val="0"/>
          <w:kern w:val="0"/>
          <w:sz w:val="44"/>
          <w:szCs w:val="44"/>
          <w:shd w:val="clear" w:fill="FFFFFF"/>
          <w:lang w:val="en-US" w:eastAsia="zh-CN" w:bidi="ar"/>
        </w:rPr>
        <w:t>202</w:t>
      </w:r>
      <w:r>
        <w:rPr>
          <w:rFonts w:hint="eastAsia" w:cs="宋体"/>
          <w:b/>
          <w:bCs/>
          <w:i w:val="0"/>
          <w:iCs w:val="0"/>
          <w:caps w:val="0"/>
          <w:color w:val="333333"/>
          <w:spacing w:val="0"/>
          <w:kern w:val="0"/>
          <w:sz w:val="44"/>
          <w:szCs w:val="44"/>
          <w:shd w:val="clear" w:fill="FFFFFF"/>
          <w:lang w:val="en-US" w:eastAsia="zh-CN" w:bidi="ar"/>
        </w:rPr>
        <w:t>1</w:t>
      </w:r>
      <w:r>
        <w:rPr>
          <w:rFonts w:hint="eastAsia" w:ascii="宋体" w:hAnsi="宋体" w:eastAsia="宋体" w:cs="宋体"/>
          <w:b/>
          <w:bCs/>
          <w:i w:val="0"/>
          <w:iCs w:val="0"/>
          <w:caps w:val="0"/>
          <w:color w:val="333333"/>
          <w:spacing w:val="0"/>
          <w:kern w:val="0"/>
          <w:sz w:val="44"/>
          <w:szCs w:val="44"/>
          <w:shd w:val="clear" w:fill="FFFFFF"/>
          <w:lang w:val="en-US" w:eastAsia="zh-CN" w:bidi="ar"/>
        </w:rPr>
        <w:t>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仿宋" w:hAnsi="仿宋" w:eastAsia="仿宋" w:cs="仿宋"/>
          <w:b w:val="0"/>
          <w:bCs w:val="0"/>
          <w:i w:val="0"/>
          <w:iCs w:val="0"/>
          <w:caps w:val="0"/>
          <w:color w:val="333333"/>
          <w:spacing w:val="0"/>
          <w:sz w:val="32"/>
          <w:szCs w:val="32"/>
          <w:shd w:val="clear" w:fill="FFFFFF"/>
        </w:rPr>
      </w:pPr>
    </w:p>
    <w:p>
      <w:pPr>
        <w:keepNext w:val="0"/>
        <w:keepLines w:val="0"/>
        <w:widowControl/>
        <w:suppressLineNumbers w:val="0"/>
        <w:ind w:firstLine="640" w:firstLineChars="200"/>
        <w:jc w:val="left"/>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本报告根据修订后的《中华人民共和国政府信息公开条例》和《国务院办公厅政府信息与政务公开办公室关于印发〈中华人民共和国政府信息公开工作年度报告格式〉的通知》（国办公开办函〔2021〕30号）要求，综合各乡镇人民政府、县政府各部门和直属机构的政府信息公开工作年度报告和有关统计数据形成。本报告由凤阳县人民政府政务公开办公室编制，全文包括总体情况、主动公开政府信息情况、收到和处理政府信息公开申请情况、政府信息公开行政复议、行政诉讼情况、存在的主要问题及改进情况、其他需要报告的事项等六个部分。本年度报告中使用数据统计期限为202</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1</w:t>
      </w:r>
      <w:r>
        <w:rPr>
          <w:rFonts w:hint="eastAsia" w:ascii="仿宋_GB2312" w:hAnsi="仿宋_GB2312" w:eastAsia="仿宋_GB2312" w:cs="仿宋_GB2312"/>
          <w:b w:val="0"/>
          <w:bCs w:val="0"/>
          <w:i w:val="0"/>
          <w:iCs w:val="0"/>
          <w:caps w:val="0"/>
          <w:color w:val="333333"/>
          <w:spacing w:val="0"/>
          <w:sz w:val="32"/>
          <w:szCs w:val="32"/>
          <w:shd w:val="clear" w:fill="FFFFFF"/>
        </w:rPr>
        <w:t>年1月1日起至202</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1</w:t>
      </w:r>
      <w:r>
        <w:rPr>
          <w:rFonts w:hint="eastAsia" w:ascii="仿宋_GB2312" w:hAnsi="仿宋_GB2312" w:eastAsia="仿宋_GB2312" w:cs="仿宋_GB2312"/>
          <w:b w:val="0"/>
          <w:bCs w:val="0"/>
          <w:i w:val="0"/>
          <w:iCs w:val="0"/>
          <w:caps w:val="0"/>
          <w:color w:val="333333"/>
          <w:spacing w:val="0"/>
          <w:sz w:val="32"/>
          <w:szCs w:val="32"/>
          <w:shd w:val="clear" w:fill="FFFFFF"/>
        </w:rPr>
        <w:t>年12月31日止。本报告电子版可以从凤阳县人民政府网站信息公开板块</w:t>
      </w:r>
      <w:r>
        <w:rPr>
          <w:rFonts w:hint="eastAsia" w:ascii="仿宋_GB2312" w:hAnsi="仿宋_GB2312" w:eastAsia="仿宋_GB2312" w:cs="仿宋_GB2312"/>
          <w:kern w:val="0"/>
          <w:sz w:val="32"/>
          <w:szCs w:val="32"/>
          <w:lang w:val="en-US" w:eastAsia="zh-CN" w:bidi="ar"/>
        </w:rPr>
        <w:t>凤阳县卫健委政府信息公开目录</w:t>
      </w:r>
      <w:r>
        <w:rPr>
          <w:rFonts w:hint="eastAsia" w:ascii="仿宋_GB2312" w:hAnsi="仿宋_GB2312" w:eastAsia="仿宋_GB2312" w:cs="仿宋_GB2312"/>
          <w:b w:val="0"/>
          <w:bCs w:val="0"/>
          <w:i w:val="0"/>
          <w:iCs w:val="0"/>
          <w:caps w:val="0"/>
          <w:color w:val="333333"/>
          <w:spacing w:val="0"/>
          <w:sz w:val="32"/>
          <w:szCs w:val="32"/>
          <w:shd w:val="clear" w:fill="FFFFFF"/>
        </w:rPr>
        <w:t>（网址</w:t>
      </w:r>
      <w:r>
        <w:rPr>
          <w:rFonts w:hint="eastAsia" w:ascii="仿宋_GB2312" w:hAnsi="仿宋_GB2312" w:eastAsia="仿宋_GB2312" w:cs="仿宋_GB2312"/>
          <w:b w:val="0"/>
          <w:bCs w:val="0"/>
          <w:i w:val="0"/>
          <w:iCs w:val="0"/>
          <w:caps w:val="0"/>
          <w:color w:val="333333"/>
          <w:spacing w:val="0"/>
          <w:sz w:val="32"/>
          <w:szCs w:val="32"/>
          <w:shd w:val="clear" w:fill="FFFFFF"/>
          <w:lang w:eastAsia="zh-CN"/>
        </w:rPr>
        <w:t>：</w:t>
      </w:r>
      <w:r>
        <w:rPr>
          <w:rFonts w:hint="eastAsia" w:ascii="仿宋_GB2312" w:hAnsi="仿宋_GB2312" w:eastAsia="仿宋_GB2312" w:cs="仿宋_GB2312"/>
          <w:b w:val="0"/>
          <w:bCs w:val="0"/>
          <w:i w:val="0"/>
          <w:iCs w:val="0"/>
          <w:caps w:val="0"/>
          <w:color w:val="333333"/>
          <w:spacing w:val="0"/>
          <w:sz w:val="32"/>
          <w:szCs w:val="32"/>
          <w:highlight w:val="none"/>
          <w:shd w:val="clear" w:fill="FFFFFF"/>
        </w:rPr>
        <w:t>https://www.fengyang.gov.cn/public/column/161055498?type=4&amp;action=list&amp;nav=3</w:t>
      </w:r>
      <w:r>
        <w:rPr>
          <w:rFonts w:hint="eastAsia" w:ascii="仿宋_GB2312" w:hAnsi="仿宋_GB2312" w:eastAsia="仿宋_GB2312" w:cs="仿宋_GB2312"/>
          <w:b w:val="0"/>
          <w:bCs w:val="0"/>
          <w:i w:val="0"/>
          <w:iCs w:val="0"/>
          <w:caps w:val="0"/>
          <w:color w:val="333333"/>
          <w:spacing w:val="0"/>
          <w:sz w:val="32"/>
          <w:szCs w:val="32"/>
          <w:shd w:val="clear" w:fill="FFFFFF"/>
        </w:rPr>
        <w:t>）下载，如对本报告有疑问，请与凤阳县</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卫健委</w:t>
      </w:r>
      <w:r>
        <w:rPr>
          <w:rFonts w:hint="eastAsia" w:ascii="仿宋_GB2312" w:hAnsi="仿宋_GB2312" w:eastAsia="仿宋_GB2312" w:cs="仿宋_GB2312"/>
          <w:b w:val="0"/>
          <w:bCs w:val="0"/>
          <w:i w:val="0"/>
          <w:iCs w:val="0"/>
          <w:caps w:val="0"/>
          <w:color w:val="333333"/>
          <w:spacing w:val="0"/>
          <w:sz w:val="32"/>
          <w:szCs w:val="32"/>
          <w:shd w:val="clear" w:fill="FFFFFF"/>
        </w:rPr>
        <w:t>办公室联系（地址：凤阳县</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府城镇文华路</w:t>
      </w:r>
      <w:r>
        <w:rPr>
          <w:rFonts w:hint="eastAsia" w:ascii="仿宋_GB2312" w:hAnsi="仿宋_GB2312" w:eastAsia="仿宋_GB2312" w:cs="仿宋_GB2312"/>
          <w:b w:val="0"/>
          <w:bCs w:val="0"/>
          <w:i w:val="0"/>
          <w:iCs w:val="0"/>
          <w:caps w:val="0"/>
          <w:color w:val="333333"/>
          <w:spacing w:val="0"/>
          <w:sz w:val="32"/>
          <w:szCs w:val="32"/>
          <w:shd w:val="clear" w:fill="FFFFFF"/>
        </w:rPr>
        <w:t>，联系电话：0550-67</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21706</w:t>
      </w:r>
      <w:r>
        <w:rPr>
          <w:rFonts w:hint="eastAsia" w:ascii="仿宋_GB2312" w:hAnsi="仿宋_GB2312" w:eastAsia="仿宋_GB2312" w:cs="仿宋_GB2312"/>
          <w:b w:val="0"/>
          <w:bCs w:val="0"/>
          <w:i w:val="0"/>
          <w:iCs w:val="0"/>
          <w:caps w:val="0"/>
          <w:color w:val="333333"/>
          <w:spacing w:val="0"/>
          <w:sz w:val="32"/>
          <w:szCs w:val="32"/>
          <w:shd w:val="clear" w:fill="FFFFFF"/>
        </w:rPr>
        <w:t>）。</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firstLine="321" w:firstLineChars="100"/>
        <w:jc w:val="both"/>
        <w:rPr>
          <w:rFonts w:hint="eastAsia" w:ascii="宋体" w:hAnsi="宋体" w:eastAsia="宋体" w:cs="宋体"/>
          <w:b/>
          <w:bCs/>
          <w:i w:val="0"/>
          <w:iCs w:val="0"/>
          <w:caps w:val="0"/>
          <w:color w:val="333333"/>
          <w:spacing w:val="0"/>
          <w:sz w:val="32"/>
          <w:szCs w:val="32"/>
          <w:shd w:val="clear" w:fill="FFFFFF"/>
        </w:rPr>
      </w:pPr>
      <w:r>
        <w:rPr>
          <w:rFonts w:hint="eastAsia" w:ascii="宋体" w:hAnsi="宋体" w:eastAsia="宋体" w:cs="宋体"/>
          <w:b/>
          <w:bCs/>
          <w:i w:val="0"/>
          <w:iCs w:val="0"/>
          <w:caps w:val="0"/>
          <w:color w:val="333333"/>
          <w:spacing w:val="0"/>
          <w:sz w:val="32"/>
          <w:szCs w:val="32"/>
          <w:shd w:val="clear" w:fill="FFFFFF"/>
          <w:lang w:val="en-US" w:eastAsia="zh-CN"/>
        </w:rPr>
        <w:t>一、</w:t>
      </w:r>
      <w:r>
        <w:rPr>
          <w:rFonts w:hint="eastAsia" w:ascii="宋体" w:hAnsi="宋体" w:eastAsia="宋体" w:cs="宋体"/>
          <w:b/>
          <w:bCs/>
          <w:i w:val="0"/>
          <w:iCs w:val="0"/>
          <w:caps w:val="0"/>
          <w:color w:val="333333"/>
          <w:spacing w:val="0"/>
          <w:sz w:val="32"/>
          <w:szCs w:val="32"/>
          <w:shd w:val="clear" w:fill="FFFFFF"/>
        </w:rPr>
        <w:t>总体情况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宋体" w:hAnsi="宋体" w:eastAsia="宋体" w:cs="宋体"/>
          <w:b/>
          <w:bCs/>
          <w:i w:val="0"/>
          <w:iCs w:val="0"/>
          <w:caps w:val="0"/>
          <w:color w:val="333333"/>
          <w:spacing w:val="0"/>
          <w:sz w:val="32"/>
          <w:szCs w:val="32"/>
          <w:shd w:val="clear" w:fill="FFFFFF"/>
        </w:rPr>
      </w:pPr>
      <w:r>
        <w:rPr>
          <w:rFonts w:hint="eastAsia" w:ascii="仿宋_GB2312" w:hAnsi="微软雅黑" w:eastAsia="仿宋_GB2312" w:cs="仿宋_GB2312"/>
          <w:i w:val="0"/>
          <w:iCs w:val="0"/>
          <w:caps w:val="0"/>
          <w:color w:val="333333"/>
          <w:spacing w:val="0"/>
          <w:sz w:val="32"/>
          <w:szCs w:val="32"/>
          <w:shd w:val="clear" w:fill="FFFFFF"/>
        </w:rPr>
        <w:t>2021年，</w:t>
      </w:r>
      <w:r>
        <w:rPr>
          <w:rFonts w:hint="eastAsia" w:ascii="仿宋_GB2312" w:hAnsi="微软雅黑" w:eastAsia="仿宋_GB2312" w:cs="仿宋_GB2312"/>
          <w:i w:val="0"/>
          <w:iCs w:val="0"/>
          <w:caps w:val="0"/>
          <w:color w:val="333333"/>
          <w:spacing w:val="0"/>
          <w:sz w:val="32"/>
          <w:szCs w:val="32"/>
          <w:shd w:val="clear" w:fill="FFFFFF"/>
          <w:lang w:val="en-US" w:eastAsia="zh-CN"/>
        </w:rPr>
        <w:t>我委</w:t>
      </w:r>
      <w:r>
        <w:rPr>
          <w:rFonts w:hint="eastAsia" w:ascii="仿宋_GB2312" w:hAnsi="微软雅黑" w:eastAsia="仿宋_GB2312" w:cs="仿宋_GB2312"/>
          <w:i w:val="0"/>
          <w:iCs w:val="0"/>
          <w:caps w:val="0"/>
          <w:color w:val="333333"/>
          <w:spacing w:val="0"/>
          <w:sz w:val="32"/>
          <w:szCs w:val="32"/>
          <w:shd w:val="clear" w:fill="FFFFFF"/>
        </w:rPr>
        <w:t>严格落实政务公开制度、强化重点领域政务公开工作，科学谋划部署全年信息公开工作，确保各项信息公开到位。</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3" w:firstLineChars="200"/>
        <w:jc w:val="both"/>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主动公开情况。</w:t>
      </w:r>
      <w:r>
        <w:rPr>
          <w:rFonts w:hint="eastAsia" w:ascii="仿宋_GB2312" w:hAnsi="仿宋_GB2312" w:eastAsia="仿宋_GB2312" w:cs="仿宋_GB2312"/>
          <w:b w:val="0"/>
          <w:bCs w:val="0"/>
          <w:i w:val="0"/>
          <w:iCs w:val="0"/>
          <w:caps w:val="0"/>
          <w:color w:val="333333"/>
          <w:spacing w:val="0"/>
          <w:sz w:val="32"/>
          <w:szCs w:val="32"/>
          <w:shd w:val="clear" w:fill="FFFFFF"/>
        </w:rPr>
        <w:t xml:space="preserve"> 2021年，我委主动公开政府信息的数量共计</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654</w:t>
      </w:r>
      <w:r>
        <w:rPr>
          <w:rFonts w:hint="eastAsia" w:ascii="仿宋_GB2312" w:hAnsi="仿宋_GB2312" w:eastAsia="仿宋_GB2312" w:cs="仿宋_GB2312"/>
          <w:b w:val="0"/>
          <w:bCs w:val="0"/>
          <w:i w:val="0"/>
          <w:iCs w:val="0"/>
          <w:caps w:val="0"/>
          <w:color w:val="333333"/>
          <w:spacing w:val="0"/>
          <w:sz w:val="32"/>
          <w:szCs w:val="32"/>
          <w:shd w:val="clear" w:fill="FFFFFF"/>
        </w:rPr>
        <w:t>条。</w:t>
      </w:r>
      <w:r>
        <w:rPr>
          <w:rFonts w:hint="eastAsia" w:ascii="仿宋_GB2312" w:hAnsi="微软雅黑" w:eastAsia="仿宋_GB2312" w:cs="仿宋_GB2312"/>
          <w:i w:val="0"/>
          <w:iCs w:val="0"/>
          <w:caps w:val="0"/>
          <w:color w:val="333333"/>
          <w:spacing w:val="0"/>
          <w:sz w:val="32"/>
          <w:szCs w:val="32"/>
          <w:shd w:val="clear" w:fill="FFFFFF"/>
        </w:rPr>
        <w:t>部门信箱受理</w:t>
      </w:r>
      <w:r>
        <w:rPr>
          <w:rFonts w:hint="eastAsia" w:ascii="仿宋_GB2312" w:hAnsi="微软雅黑" w:eastAsia="仿宋_GB2312" w:cs="仿宋_GB2312"/>
          <w:i w:val="0"/>
          <w:iCs w:val="0"/>
          <w:caps w:val="0"/>
          <w:color w:val="333333"/>
          <w:spacing w:val="0"/>
          <w:sz w:val="32"/>
          <w:szCs w:val="32"/>
          <w:shd w:val="clear" w:fill="FFFFFF"/>
          <w:lang w:val="en-US" w:eastAsia="zh-CN"/>
        </w:rPr>
        <w:t>18</w:t>
      </w:r>
      <w:r>
        <w:rPr>
          <w:rFonts w:hint="eastAsia" w:ascii="仿宋_GB2312" w:hAnsi="微软雅黑" w:eastAsia="仿宋_GB2312" w:cs="仿宋_GB2312"/>
          <w:i w:val="0"/>
          <w:iCs w:val="0"/>
          <w:caps w:val="0"/>
          <w:color w:val="333333"/>
          <w:spacing w:val="0"/>
          <w:sz w:val="32"/>
          <w:szCs w:val="32"/>
          <w:shd w:val="clear" w:fill="FFFFFF"/>
        </w:rPr>
        <w:t>件，</w:t>
      </w:r>
      <w:r>
        <w:rPr>
          <w:rFonts w:hint="eastAsia" w:ascii="仿宋_GB2312" w:hAnsi="微软雅黑" w:eastAsia="仿宋_GB2312" w:cs="仿宋_GB2312"/>
          <w:i w:val="0"/>
          <w:iCs w:val="0"/>
          <w:caps w:val="0"/>
          <w:color w:val="333333"/>
          <w:spacing w:val="0"/>
          <w:sz w:val="32"/>
          <w:szCs w:val="32"/>
          <w:shd w:val="clear" w:fill="FFFFFF"/>
          <w:lang w:val="en-US" w:eastAsia="zh-CN"/>
        </w:rPr>
        <w:t>县</w:t>
      </w:r>
      <w:r>
        <w:rPr>
          <w:rFonts w:hint="eastAsia" w:ascii="仿宋_GB2312" w:hAnsi="微软雅黑" w:eastAsia="仿宋_GB2312" w:cs="仿宋_GB2312"/>
          <w:i w:val="0"/>
          <w:iCs w:val="0"/>
          <w:caps w:val="0"/>
          <w:color w:val="333333"/>
          <w:spacing w:val="0"/>
          <w:sz w:val="32"/>
          <w:szCs w:val="32"/>
          <w:shd w:val="clear" w:fill="FFFFFF"/>
        </w:rPr>
        <w:t>长信箱</w:t>
      </w:r>
      <w:r>
        <w:rPr>
          <w:rFonts w:hint="eastAsia" w:ascii="仿宋_GB2312" w:hAnsi="微软雅黑" w:eastAsia="仿宋_GB2312" w:cs="仿宋_GB2312"/>
          <w:i w:val="0"/>
          <w:iCs w:val="0"/>
          <w:caps w:val="0"/>
          <w:color w:val="333333"/>
          <w:spacing w:val="0"/>
          <w:sz w:val="32"/>
          <w:szCs w:val="32"/>
          <w:shd w:val="clear" w:fill="FFFFFF"/>
          <w:lang w:val="en-US" w:eastAsia="zh-CN"/>
        </w:rPr>
        <w:t>12</w:t>
      </w:r>
      <w:r>
        <w:rPr>
          <w:rFonts w:hint="eastAsia" w:ascii="仿宋_GB2312" w:hAnsi="微软雅黑" w:eastAsia="仿宋_GB2312" w:cs="仿宋_GB2312"/>
          <w:i w:val="0"/>
          <w:iCs w:val="0"/>
          <w:caps w:val="0"/>
          <w:color w:val="333333"/>
          <w:spacing w:val="0"/>
          <w:sz w:val="32"/>
          <w:szCs w:val="32"/>
          <w:shd w:val="clear" w:fill="FFFFFF"/>
        </w:rPr>
        <w:t>件，办结率100%。密切关注国（境）内外疫情发展趋势，及时准确向社会发布我</w:t>
      </w:r>
      <w:r>
        <w:rPr>
          <w:rFonts w:hint="eastAsia" w:ascii="仿宋_GB2312" w:hAnsi="微软雅黑" w:eastAsia="仿宋_GB2312" w:cs="仿宋_GB2312"/>
          <w:i w:val="0"/>
          <w:iCs w:val="0"/>
          <w:caps w:val="0"/>
          <w:color w:val="333333"/>
          <w:spacing w:val="0"/>
          <w:sz w:val="32"/>
          <w:szCs w:val="32"/>
          <w:shd w:val="clear" w:fill="FFFFFF"/>
          <w:lang w:val="en-US" w:eastAsia="zh-CN"/>
        </w:rPr>
        <w:t>县</w:t>
      </w:r>
      <w:r>
        <w:rPr>
          <w:rFonts w:hint="eastAsia" w:ascii="仿宋_GB2312" w:hAnsi="微软雅黑" w:eastAsia="仿宋_GB2312" w:cs="仿宋_GB2312"/>
          <w:i w:val="0"/>
          <w:iCs w:val="0"/>
          <w:caps w:val="0"/>
          <w:color w:val="333333"/>
          <w:spacing w:val="0"/>
          <w:sz w:val="32"/>
          <w:szCs w:val="32"/>
          <w:shd w:val="clear" w:fill="FFFFFF"/>
        </w:rPr>
        <w:t>疫情防控信息和防控措施，主动宣传新冠肺炎疫情防控知识，引导群众养成健康良好卫生习惯。通过科普教育等形式加强卫生健康知识推广，提高公众对传染病的防治意识和应对能力。围绕医疗服务、卫生监督、疫苗监管、传染病防控、</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健康科普</w:t>
      </w:r>
      <w:r>
        <w:rPr>
          <w:rFonts w:hint="eastAsia" w:ascii="仿宋_GB2312" w:hAnsi="微软雅黑" w:eastAsia="仿宋_GB2312" w:cs="仿宋_GB2312"/>
          <w:i w:val="0"/>
          <w:iCs w:val="0"/>
          <w:caps w:val="0"/>
          <w:color w:val="333333"/>
          <w:spacing w:val="0"/>
          <w:sz w:val="32"/>
          <w:szCs w:val="32"/>
          <w:shd w:val="clear" w:fill="FFFFFF"/>
        </w:rPr>
        <w:t>等信息，加大公开力度。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3" w:firstLineChars="200"/>
        <w:jc w:val="both"/>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（二）依申请公开情况。</w:t>
      </w:r>
      <w:r>
        <w:rPr>
          <w:rFonts w:hint="eastAsia" w:ascii="仿宋_GB2312" w:hAnsi="仿宋_GB2312" w:eastAsia="仿宋_GB2312" w:cs="仿宋_GB2312"/>
          <w:b w:val="0"/>
          <w:bCs w:val="0"/>
          <w:i w:val="0"/>
          <w:iCs w:val="0"/>
          <w:caps w:val="0"/>
          <w:color w:val="333333"/>
          <w:spacing w:val="0"/>
          <w:sz w:val="32"/>
          <w:szCs w:val="32"/>
          <w:shd w:val="clear" w:fill="FFFFFF"/>
        </w:rPr>
        <w:t xml:space="preserve">2021年度，我委未收到任何形式的政府信息公开申请。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3" w:firstLineChars="200"/>
        <w:jc w:val="both"/>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（三）政府信息管理。</w:t>
      </w:r>
      <w:r>
        <w:rPr>
          <w:rFonts w:hint="eastAsia" w:ascii="仿宋_GB2312" w:hAnsi="仿宋_GB2312" w:eastAsia="仿宋_GB2312" w:cs="仿宋_GB2312"/>
          <w:b w:val="0"/>
          <w:bCs w:val="0"/>
          <w:i w:val="0"/>
          <w:iCs w:val="0"/>
          <w:caps w:val="0"/>
          <w:color w:val="333333"/>
          <w:spacing w:val="0"/>
          <w:sz w:val="32"/>
          <w:szCs w:val="32"/>
          <w:shd w:val="clear" w:fill="FFFFFF"/>
        </w:rPr>
        <w:t>一是</w:t>
      </w:r>
      <w:r>
        <w:rPr>
          <w:rFonts w:hint="eastAsia" w:ascii="仿宋_GB2312" w:hAnsi="微软雅黑" w:eastAsia="仿宋_GB2312" w:cs="仿宋_GB2312"/>
          <w:i w:val="0"/>
          <w:iCs w:val="0"/>
          <w:caps w:val="0"/>
          <w:color w:val="333333"/>
          <w:spacing w:val="0"/>
          <w:sz w:val="32"/>
          <w:szCs w:val="32"/>
          <w:shd w:val="clear" w:fill="FFFFFF"/>
        </w:rPr>
        <w:t>落实信息公开工作推进机制，明确委办公室统一负责全</w:t>
      </w:r>
      <w:r>
        <w:rPr>
          <w:rFonts w:hint="eastAsia" w:ascii="仿宋_GB2312" w:hAnsi="微软雅黑" w:eastAsia="仿宋_GB2312" w:cs="仿宋_GB2312"/>
          <w:i w:val="0"/>
          <w:iCs w:val="0"/>
          <w:caps w:val="0"/>
          <w:color w:val="333333"/>
          <w:spacing w:val="0"/>
          <w:sz w:val="32"/>
          <w:szCs w:val="32"/>
          <w:shd w:val="clear" w:fill="FFFFFF"/>
          <w:lang w:val="en-US" w:eastAsia="zh-CN"/>
        </w:rPr>
        <w:t>县</w:t>
      </w:r>
      <w:r>
        <w:rPr>
          <w:rFonts w:hint="eastAsia" w:ascii="仿宋_GB2312" w:hAnsi="微软雅黑" w:eastAsia="仿宋_GB2312" w:cs="仿宋_GB2312"/>
          <w:i w:val="0"/>
          <w:iCs w:val="0"/>
          <w:caps w:val="0"/>
          <w:color w:val="333333"/>
          <w:spacing w:val="0"/>
          <w:sz w:val="32"/>
          <w:szCs w:val="32"/>
          <w:shd w:val="clear" w:fill="FFFFFF"/>
        </w:rPr>
        <w:t>卫生健康系统政务公开工作牵头协调和监督指导工作。</w:t>
      </w:r>
      <w:r>
        <w:rPr>
          <w:rFonts w:hint="eastAsia" w:ascii="仿宋_GB2312" w:hAnsi="仿宋_GB2312" w:eastAsia="仿宋_GB2312" w:cs="仿宋_GB2312"/>
          <w:b w:val="0"/>
          <w:bCs w:val="0"/>
          <w:i w:val="0"/>
          <w:iCs w:val="0"/>
          <w:caps w:val="0"/>
          <w:color w:val="333333"/>
          <w:spacing w:val="0"/>
          <w:sz w:val="32"/>
          <w:szCs w:val="32"/>
          <w:shd w:val="clear" w:fill="FFFFFF"/>
        </w:rPr>
        <w:t>二是完善信息公开保密审查制度，按照“谁提供、谁审核、谁负责”的原则审核后公开。组织开展了政务公开业务培训。</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3" w:firstLineChars="200"/>
        <w:jc w:val="both"/>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（四）政府信息公开平台建设。</w:t>
      </w:r>
      <w:r>
        <w:rPr>
          <w:rFonts w:hint="eastAsia" w:ascii="仿宋_GB2312" w:hAnsi="仿宋_GB2312" w:eastAsia="仿宋_GB2312" w:cs="仿宋_GB2312"/>
          <w:b w:val="0"/>
          <w:bCs w:val="0"/>
          <w:i w:val="0"/>
          <w:iCs w:val="0"/>
          <w:caps w:val="0"/>
          <w:color w:val="333333"/>
          <w:spacing w:val="0"/>
          <w:sz w:val="32"/>
          <w:szCs w:val="32"/>
          <w:shd w:val="clear" w:fill="FFFFFF"/>
        </w:rPr>
        <w:t>202</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1</w:t>
      </w:r>
      <w:r>
        <w:rPr>
          <w:rFonts w:hint="eastAsia" w:ascii="仿宋_GB2312" w:hAnsi="仿宋_GB2312" w:eastAsia="仿宋_GB2312" w:cs="仿宋_GB2312"/>
          <w:b w:val="0"/>
          <w:bCs w:val="0"/>
          <w:i w:val="0"/>
          <w:iCs w:val="0"/>
          <w:caps w:val="0"/>
          <w:color w:val="333333"/>
          <w:spacing w:val="0"/>
          <w:sz w:val="32"/>
          <w:szCs w:val="32"/>
          <w:shd w:val="clear" w:fill="FFFFFF"/>
        </w:rPr>
        <w:t>年在</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市卫健委、</w:t>
      </w:r>
      <w:r>
        <w:rPr>
          <w:rFonts w:hint="eastAsia" w:ascii="仿宋_GB2312" w:hAnsi="仿宋_GB2312" w:eastAsia="仿宋_GB2312" w:cs="仿宋_GB2312"/>
          <w:b w:val="0"/>
          <w:bCs w:val="0"/>
          <w:i w:val="0"/>
          <w:iCs w:val="0"/>
          <w:caps w:val="0"/>
          <w:color w:val="333333"/>
          <w:spacing w:val="0"/>
          <w:sz w:val="32"/>
          <w:szCs w:val="32"/>
          <w:shd w:val="clear" w:fill="FFFFFF"/>
        </w:rPr>
        <w:t>县政府办的统一指导下，按照政府信息公开目录规范，对公开目录进行了全面调整。严格按照国家、省市县制定的各领域政务公开标准指引，进一步细化完善公开目录、内容和流程，加强行业系统指导落实标准，创新实践提升标准落实质量效果，抓好信息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eastAsia" w:ascii="仿宋_GB2312" w:hAnsi="仿宋_GB2312" w:eastAsia="仿宋_GB2312" w:cs="仿宋_GB2312"/>
          <w:b/>
          <w:bCs/>
          <w:i w:val="0"/>
          <w:iCs w:val="0"/>
          <w:caps w:val="0"/>
          <w:color w:val="333333"/>
          <w:spacing w:val="0"/>
          <w:sz w:val="32"/>
          <w:szCs w:val="32"/>
          <w:shd w:val="clear" w:fill="FFFFFF"/>
        </w:rPr>
        <w:t>（五）监督保障。</w:t>
      </w:r>
      <w:r>
        <w:rPr>
          <w:rFonts w:hint="eastAsia" w:ascii="仿宋_GB2312" w:hAnsi="仿宋_GB2312" w:eastAsia="仿宋_GB2312" w:cs="仿宋_GB2312"/>
          <w:b w:val="0"/>
          <w:bCs w:val="0"/>
          <w:i w:val="0"/>
          <w:iCs w:val="0"/>
          <w:caps w:val="0"/>
          <w:color w:val="333333"/>
          <w:spacing w:val="0"/>
          <w:sz w:val="32"/>
          <w:szCs w:val="32"/>
          <w:shd w:val="clear" w:fill="FFFFFF"/>
        </w:rPr>
        <w:t>我委</w:t>
      </w:r>
      <w:r>
        <w:rPr>
          <w:rFonts w:hint="eastAsia" w:ascii="仿宋_GB2312" w:hAnsi="微软雅黑" w:eastAsia="仿宋_GB2312" w:cs="仿宋_GB2312"/>
          <w:i w:val="0"/>
          <w:iCs w:val="0"/>
          <w:caps w:val="0"/>
          <w:color w:val="333333"/>
          <w:spacing w:val="0"/>
          <w:sz w:val="32"/>
          <w:szCs w:val="32"/>
          <w:shd w:val="clear" w:fill="FFFFFF"/>
        </w:rPr>
        <w:t>制定</w:t>
      </w:r>
      <w:r>
        <w:rPr>
          <w:rFonts w:hint="eastAsia" w:ascii="仿宋_GB2312" w:hAnsi="微软雅黑" w:eastAsia="仿宋_GB2312" w:cs="仿宋_GB2312"/>
          <w:i w:val="0"/>
          <w:iCs w:val="0"/>
          <w:caps w:val="0"/>
          <w:color w:val="333333"/>
          <w:spacing w:val="0"/>
          <w:sz w:val="32"/>
          <w:szCs w:val="32"/>
          <w:shd w:val="clear" w:fill="FFFFFF"/>
          <w:lang w:eastAsia="zh-CN"/>
        </w:rPr>
        <w:t>《</w:t>
      </w:r>
      <w:r>
        <w:rPr>
          <w:rFonts w:hint="eastAsia" w:ascii="仿宋_GB2312" w:hAnsi="微软雅黑" w:eastAsia="仿宋_GB2312" w:cs="仿宋_GB2312"/>
          <w:i w:val="0"/>
          <w:iCs w:val="0"/>
          <w:caps w:val="0"/>
          <w:color w:val="333333"/>
          <w:spacing w:val="0"/>
          <w:sz w:val="32"/>
          <w:szCs w:val="32"/>
          <w:shd w:val="clear" w:fill="FFFFFF"/>
        </w:rPr>
        <w:t>凤阳县卫健委政府信息发布审核机制</w:t>
      </w:r>
      <w:r>
        <w:rPr>
          <w:rFonts w:hint="eastAsia" w:ascii="仿宋_GB2312" w:hAnsi="微软雅黑" w:eastAsia="仿宋_GB2312" w:cs="仿宋_GB2312"/>
          <w:i w:val="0"/>
          <w:iCs w:val="0"/>
          <w:caps w:val="0"/>
          <w:color w:val="333333"/>
          <w:spacing w:val="0"/>
          <w:sz w:val="32"/>
          <w:szCs w:val="32"/>
          <w:shd w:val="clear" w:fill="FFFFFF"/>
          <w:lang w:eastAsia="zh-CN"/>
        </w:rPr>
        <w:t>》，</w:t>
      </w:r>
      <w:r>
        <w:rPr>
          <w:rFonts w:hint="eastAsia" w:ascii="仿宋_GB2312" w:hAnsi="微软雅黑" w:eastAsia="仿宋_GB2312" w:cs="仿宋_GB2312"/>
          <w:i w:val="0"/>
          <w:iCs w:val="0"/>
          <w:caps w:val="0"/>
          <w:color w:val="333333"/>
          <w:spacing w:val="0"/>
          <w:sz w:val="32"/>
          <w:szCs w:val="32"/>
          <w:shd w:val="clear" w:fill="FFFFFF"/>
          <w:lang w:val="en-US" w:eastAsia="zh-CN"/>
        </w:rPr>
        <w:t>提升我</w:t>
      </w:r>
      <w:r>
        <w:rPr>
          <w:rFonts w:hint="eastAsia" w:ascii="仿宋_GB2312" w:hAnsi="微软雅黑" w:eastAsia="仿宋_GB2312" w:cs="仿宋_GB2312"/>
          <w:i w:val="0"/>
          <w:iCs w:val="0"/>
          <w:caps w:val="0"/>
          <w:color w:val="333333"/>
          <w:spacing w:val="0"/>
          <w:sz w:val="32"/>
          <w:szCs w:val="32"/>
          <w:shd w:val="clear" w:fill="FFFFFF"/>
          <w:lang w:eastAsia="zh-CN"/>
        </w:rPr>
        <w:t>委信息公开发布和审核工作的规范化、制度化，保障政府信息公开发布的权威性、及时性、准确性、严肃性和安全性。</w:t>
      </w:r>
      <w:r>
        <w:rPr>
          <w:rFonts w:hint="eastAsia" w:ascii="仿宋_GB2312" w:hAnsi="微软雅黑" w:eastAsia="仿宋_GB2312" w:cs="仿宋_GB2312"/>
          <w:i w:val="0"/>
          <w:iCs w:val="0"/>
          <w:caps w:val="0"/>
          <w:color w:val="333333"/>
          <w:spacing w:val="0"/>
          <w:sz w:val="32"/>
          <w:szCs w:val="32"/>
          <w:shd w:val="clear" w:fill="FFFFFF"/>
        </w:rPr>
        <w:t>全系统召开专题会议1次。</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b w:val="0"/>
          <w:bCs w:val="0"/>
          <w:i w:val="0"/>
          <w:iCs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宋体" w:hAnsi="宋体" w:eastAsia="宋体" w:cs="宋体"/>
          <w:i w:val="0"/>
          <w:iCs w:val="0"/>
          <w:caps w:val="0"/>
          <w:color w:val="333333"/>
          <w:spacing w:val="0"/>
          <w:sz w:val="32"/>
          <w:szCs w:val="32"/>
        </w:rPr>
      </w:pPr>
      <w:bookmarkStart w:id="0" w:name="_GoBack"/>
      <w:bookmarkEnd w:id="0"/>
      <w:r>
        <w:rPr>
          <w:rFonts w:hint="eastAsia" w:ascii="宋体" w:hAnsi="宋体" w:eastAsia="宋体" w:cs="宋体"/>
          <w:b/>
          <w:bCs/>
          <w:i w:val="0"/>
          <w:iCs w:val="0"/>
          <w:caps w:val="0"/>
          <w:color w:val="333333"/>
          <w:spacing w:val="0"/>
          <w:sz w:val="32"/>
          <w:szCs w:val="32"/>
          <w:shd w:val="clear" w:fill="FFFFFF"/>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1"/>
                <w:szCs w:val="21"/>
                <w:lang w:val="en-US" w:eastAsia="zh-CN" w:bidi="ar"/>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cs="宋体"/>
                <w:color w:val="000000"/>
                <w:kern w:val="0"/>
                <w:sz w:val="20"/>
                <w:szCs w:val="20"/>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fill="FFFFFF"/>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6"/>
        <w:gridCol w:w="943"/>
        <w:gridCol w:w="3216"/>
        <w:gridCol w:w="688"/>
        <w:gridCol w:w="688"/>
        <w:gridCol w:w="688"/>
        <w:gridCol w:w="688"/>
        <w:gridCol w:w="688"/>
        <w:gridCol w:w="688"/>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3" w:hRule="atLeast"/>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43"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00" w:firstLineChars="100"/>
              <w:jc w:val="both"/>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2"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8"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sz w:val="24"/>
                <w:szCs w:val="24"/>
              </w:rPr>
            </w:pPr>
            <w:r>
              <w:rPr>
                <w:rFonts w:hint="eastAsia" w:ascii="Calibri" w:hAnsi="Calibri" w:cs="Calibri"/>
                <w:kern w:val="0"/>
                <w:sz w:val="20"/>
                <w:szCs w:val="2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fill="FFFFFF"/>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0"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r>
              <w:rPr>
                <w:rFonts w:hint="eastAsia" w:ascii="Calibri" w:hAnsi="Calibri" w:cs="Calibri"/>
                <w:kern w:val="0"/>
                <w:sz w:val="20"/>
                <w:szCs w:val="20"/>
                <w:lang w:val="en-US" w:eastAsia="zh-CN" w:bidi="ar"/>
              </w:rPr>
              <w:t>0</w:t>
            </w:r>
          </w:p>
        </w:tc>
      </w:tr>
    </w:tbl>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3" w:firstLineChars="200"/>
        <w:jc w:val="both"/>
        <w:rPr>
          <w:rFonts w:hint="eastAsia" w:ascii="宋体" w:hAnsi="宋体" w:eastAsia="宋体" w:cs="宋体"/>
          <w:b/>
          <w:bCs/>
          <w:i w:val="0"/>
          <w:iCs w:val="0"/>
          <w:caps w:val="0"/>
          <w:color w:val="333333"/>
          <w:spacing w:val="0"/>
          <w:sz w:val="32"/>
          <w:szCs w:val="32"/>
          <w:shd w:val="clear" w:fill="FFFFFF"/>
        </w:rPr>
      </w:pPr>
      <w:r>
        <w:rPr>
          <w:rFonts w:hint="eastAsia" w:ascii="宋体" w:hAnsi="宋体" w:eastAsia="宋体" w:cs="宋体"/>
          <w:b/>
          <w:bCs/>
          <w:i w:val="0"/>
          <w:iCs w:val="0"/>
          <w:caps w:val="0"/>
          <w:color w:val="333333"/>
          <w:spacing w:val="0"/>
          <w:sz w:val="32"/>
          <w:szCs w:val="32"/>
          <w:shd w:val="clear" w:fill="FFFFFF"/>
          <w:lang w:val="en-US" w:eastAsia="zh-CN"/>
        </w:rPr>
        <w:t>五、</w:t>
      </w:r>
      <w:r>
        <w:rPr>
          <w:rFonts w:hint="eastAsia" w:ascii="宋体" w:hAnsi="宋体" w:eastAsia="宋体" w:cs="宋体"/>
          <w:b/>
          <w:bCs/>
          <w:i w:val="0"/>
          <w:iCs w:val="0"/>
          <w:caps w:val="0"/>
          <w:color w:val="333333"/>
          <w:spacing w:val="0"/>
          <w:sz w:val="32"/>
          <w:szCs w:val="32"/>
          <w:shd w:val="clear" w:fill="FFFFFF"/>
        </w:rPr>
        <w:t>存在的主要问题及改进情况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0" w:firstLineChars="200"/>
        <w:jc w:val="both"/>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333333"/>
          <w:spacing w:val="0"/>
          <w:sz w:val="32"/>
          <w:szCs w:val="32"/>
          <w:shd w:val="clear" w:color="auto" w:fill="FFFFFF"/>
          <w:lang w:eastAsia="zh-CN"/>
        </w:rPr>
        <w:t>202</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1</w:t>
      </w:r>
      <w:r>
        <w:rPr>
          <w:rFonts w:hint="eastAsia" w:ascii="仿宋_GB2312" w:hAnsi="仿宋_GB2312" w:eastAsia="仿宋_GB2312" w:cs="仿宋_GB2312"/>
          <w:b w:val="0"/>
          <w:bCs w:val="0"/>
          <w:i w:val="0"/>
          <w:iCs w:val="0"/>
          <w:caps w:val="0"/>
          <w:color w:val="333333"/>
          <w:spacing w:val="0"/>
          <w:sz w:val="32"/>
          <w:szCs w:val="32"/>
          <w:shd w:val="clear" w:color="auto" w:fill="FFFFFF"/>
          <w:lang w:eastAsia="zh-CN"/>
        </w:rPr>
        <w:t>年，在</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县</w:t>
      </w:r>
      <w:r>
        <w:rPr>
          <w:rFonts w:hint="eastAsia" w:ascii="仿宋_GB2312" w:hAnsi="仿宋_GB2312" w:eastAsia="仿宋_GB2312" w:cs="仿宋_GB2312"/>
          <w:b w:val="0"/>
          <w:bCs w:val="0"/>
          <w:i w:val="0"/>
          <w:iCs w:val="0"/>
          <w:caps w:val="0"/>
          <w:color w:val="333333"/>
          <w:spacing w:val="0"/>
          <w:sz w:val="32"/>
          <w:szCs w:val="32"/>
          <w:shd w:val="clear" w:color="auto" w:fill="FFFFFF"/>
          <w:lang w:eastAsia="zh-CN"/>
        </w:rPr>
        <w:t>政务公开办的大力支持和指导下，我委政务公开工作取得了积极成效，但也还存在一些</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不足</w:t>
      </w:r>
      <w:r>
        <w:rPr>
          <w:rFonts w:hint="eastAsia" w:ascii="仿宋_GB2312" w:hAnsi="仿宋_GB2312" w:eastAsia="仿宋_GB2312" w:cs="仿宋_GB2312"/>
          <w:b w:val="0"/>
          <w:bCs w:val="0"/>
          <w:i w:val="0"/>
          <w:iCs w:val="0"/>
          <w:caps w:val="0"/>
          <w:color w:val="333333"/>
          <w:spacing w:val="0"/>
          <w:sz w:val="32"/>
          <w:szCs w:val="32"/>
          <w:shd w:val="clear" w:color="auto" w:fill="FFFFFF"/>
          <w:lang w:eastAsia="zh-CN"/>
        </w:rPr>
        <w:t>，</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主要体现在：</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0" w:firstLineChars="200"/>
        <w:jc w:val="both"/>
        <w:rPr>
          <w:rFonts w:hint="eastAsia" w:ascii="仿宋_GB2312" w:hAnsi="仿宋_GB2312" w:eastAsia="仿宋_GB2312" w:cs="仿宋_GB2312"/>
          <w:b w:val="0"/>
          <w:bCs w:val="0"/>
          <w:i w:val="0"/>
          <w:iCs w:val="0"/>
          <w:caps w:val="0"/>
          <w:color w:val="333333"/>
          <w:spacing w:val="0"/>
          <w:sz w:val="32"/>
          <w:szCs w:val="32"/>
          <w:shd w:val="clear" w:color="auto" w:fill="FFFFFF"/>
          <w:lang w:eastAsia="zh-CN"/>
        </w:rPr>
      </w:pPr>
      <w:r>
        <w:rPr>
          <w:rFonts w:hint="eastAsia" w:ascii="仿宋_GB2312" w:hAnsi="仿宋_GB2312" w:eastAsia="仿宋_GB2312" w:cs="仿宋_GB2312"/>
          <w:b w:val="0"/>
          <w:bCs w:val="0"/>
          <w:i w:val="0"/>
          <w:iCs w:val="0"/>
          <w:caps w:val="0"/>
          <w:color w:val="333333"/>
          <w:spacing w:val="0"/>
          <w:sz w:val="32"/>
          <w:szCs w:val="32"/>
          <w:shd w:val="clear" w:color="auto" w:fill="FFFFFF"/>
          <w:lang w:eastAsia="zh-CN"/>
        </w:rPr>
        <w:t>重大行政决策预公开质量还不够高，向社会公众征集意见信息较少；</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0" w:firstLineChars="200"/>
        <w:jc w:val="both"/>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卫生健康领域信息数量还需进一步增加。</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0" w:firstLineChars="200"/>
        <w:jc w:val="both"/>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2022年将重点做好以下工作：</w:t>
      </w:r>
      <w:r>
        <w:rPr>
          <w:rFonts w:hint="eastAsia" w:ascii="仿宋_GB2312" w:hAnsi="仿宋_GB2312" w:eastAsia="仿宋_GB2312" w:cs="仿宋_GB2312"/>
          <w:b/>
          <w:bCs/>
          <w:i w:val="0"/>
          <w:iCs w:val="0"/>
          <w:caps w:val="0"/>
          <w:color w:val="333333"/>
          <w:spacing w:val="0"/>
          <w:sz w:val="32"/>
          <w:szCs w:val="32"/>
          <w:shd w:val="clear" w:color="auto" w:fill="FFFFFF"/>
          <w:lang w:val="en-US" w:eastAsia="zh-CN"/>
        </w:rPr>
        <w:t>一是</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持续提升政策解读质量。紧紧围绕着省市县政府部署的年度卫生健康重点工作任务，解读好与人民群众卫生健康利益密切相关的政策措施、执行情况和工作成效，进一步规范解读工作流程，丰富政策解读形式，充分利用视频、图画等生动多样的方式，突出政策的重点、亮点内容，增强亲和力、引导力、传播力、影响力。</w:t>
      </w:r>
      <w:r>
        <w:rPr>
          <w:rFonts w:hint="eastAsia" w:ascii="仿宋_GB2312" w:hAnsi="仿宋_GB2312" w:eastAsia="仿宋_GB2312" w:cs="仿宋_GB2312"/>
          <w:b/>
          <w:bCs/>
          <w:i w:val="0"/>
          <w:iCs w:val="0"/>
          <w:caps w:val="0"/>
          <w:color w:val="333333"/>
          <w:spacing w:val="0"/>
          <w:sz w:val="32"/>
          <w:szCs w:val="32"/>
          <w:shd w:val="clear" w:color="auto" w:fill="FFFFFF"/>
          <w:lang w:val="en-US" w:eastAsia="zh-CN"/>
        </w:rPr>
        <w:t>二是</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加大卫生健康领域信息公开力度。坚持做好常态化疫情防控下疫情信息发布工作，依法做到及时、准确、公开、透明，让公众实时了解最新疫情动态和应对处置工作进展。大力加强公共卫生知识日常普及工作，特别对公众在新冠肺炎疫情防控过程中养成的好习惯好做法，通过科普作品等形式加强宣传推广，提高公众对传染病的防治意识和应对能力。</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宋体" w:hAnsi="宋体" w:eastAsia="宋体" w:cs="宋体"/>
          <w:b/>
          <w:bCs/>
          <w:i w:val="0"/>
          <w:iCs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宋体" w:hAnsi="宋体" w:eastAsia="宋体" w:cs="宋体"/>
          <w:b/>
          <w:bCs/>
          <w:i w:val="0"/>
          <w:iCs w:val="0"/>
          <w:caps w:val="0"/>
          <w:color w:val="333333"/>
          <w:spacing w:val="0"/>
          <w:sz w:val="32"/>
          <w:szCs w:val="32"/>
          <w:shd w:val="clear" w:fill="FFFFFF"/>
        </w:rPr>
      </w:pPr>
      <w:r>
        <w:rPr>
          <w:rFonts w:hint="eastAsia" w:ascii="宋体" w:hAnsi="宋体" w:eastAsia="宋体" w:cs="宋体"/>
          <w:b/>
          <w:bCs/>
          <w:i w:val="0"/>
          <w:iCs w:val="0"/>
          <w:caps w:val="0"/>
          <w:color w:val="333333"/>
          <w:spacing w:val="0"/>
          <w:sz w:val="32"/>
          <w:szCs w:val="32"/>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 w:hAnsi="仿宋" w:eastAsia="仿宋" w:cs="仿宋"/>
          <w:b w:val="0"/>
          <w:bCs w:val="0"/>
          <w:i w:val="0"/>
          <w:iCs w:val="0"/>
          <w:caps w:val="0"/>
          <w:color w:val="333333"/>
          <w:spacing w:val="0"/>
          <w:kern w:val="0"/>
          <w:sz w:val="21"/>
          <w:szCs w:val="21"/>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按照《国务院办公厅关于印发〈政府信息公开信息处理费管理办法〉的通知》（国办函〔2020〕109号）规定的按件、按量收费标准，本年度没有产生信息公开处理费。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F1927D"/>
    <w:multiLevelType w:val="singleLevel"/>
    <w:tmpl w:val="C3F1927D"/>
    <w:lvl w:ilvl="0" w:tentative="0">
      <w:start w:val="1"/>
      <w:numFmt w:val="chineseCounting"/>
      <w:suff w:val="nothing"/>
      <w:lvlText w:val="（%1）"/>
      <w:lvlJc w:val="left"/>
      <w:rPr>
        <w:rFonts w:hint="eastAsia"/>
      </w:rPr>
    </w:lvl>
  </w:abstractNum>
  <w:abstractNum w:abstractNumId="1">
    <w:nsid w:val="CB12AA69"/>
    <w:multiLevelType w:val="singleLevel"/>
    <w:tmpl w:val="CB12AA6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40FAC"/>
    <w:rsid w:val="084560A8"/>
    <w:rsid w:val="12A52565"/>
    <w:rsid w:val="12F72695"/>
    <w:rsid w:val="144B1679"/>
    <w:rsid w:val="21BF0821"/>
    <w:rsid w:val="22421497"/>
    <w:rsid w:val="235A2EF8"/>
    <w:rsid w:val="31A35A6A"/>
    <w:rsid w:val="323B5CA2"/>
    <w:rsid w:val="326951F3"/>
    <w:rsid w:val="34A4697C"/>
    <w:rsid w:val="35E87EEF"/>
    <w:rsid w:val="37227431"/>
    <w:rsid w:val="374613BB"/>
    <w:rsid w:val="3AB605BC"/>
    <w:rsid w:val="3ED92ACB"/>
    <w:rsid w:val="409B25D7"/>
    <w:rsid w:val="40A9471F"/>
    <w:rsid w:val="41E45A81"/>
    <w:rsid w:val="42B72D0B"/>
    <w:rsid w:val="43310387"/>
    <w:rsid w:val="481608EC"/>
    <w:rsid w:val="4DA55EFE"/>
    <w:rsid w:val="4FE90FDC"/>
    <w:rsid w:val="54273E81"/>
    <w:rsid w:val="5A236E98"/>
    <w:rsid w:val="5A9F29C3"/>
    <w:rsid w:val="5D4A130C"/>
    <w:rsid w:val="6008725C"/>
    <w:rsid w:val="606F4BE5"/>
    <w:rsid w:val="621E68C3"/>
    <w:rsid w:val="670047E9"/>
    <w:rsid w:val="6ADF0BB9"/>
    <w:rsid w:val="6D9143ED"/>
    <w:rsid w:val="709B5583"/>
    <w:rsid w:val="752124FA"/>
    <w:rsid w:val="772A69E8"/>
    <w:rsid w:val="7E89331C"/>
    <w:rsid w:val="7FA22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xzf</dc:creator>
  <cp:lastModifiedBy>Administrator</cp:lastModifiedBy>
  <cp:lastPrinted>2022-01-12T01:49:00Z</cp:lastPrinted>
  <dcterms:modified xsi:type="dcterms:W3CDTF">2022-02-24T01:43:09Z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1C805F1DC2F841FBA104818EFFD5DDE4</vt:lpwstr>
  </property>
</Properties>
</file>