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B0" w:rsidRPr="00D536B0" w:rsidRDefault="00D536B0" w:rsidP="00D536B0">
      <w:pPr>
        <w:widowControl/>
        <w:shd w:val="clear" w:color="auto" w:fill="F8F8F8"/>
        <w:spacing w:line="560" w:lineRule="atLeast"/>
        <w:jc w:val="center"/>
        <w:rPr>
          <w:rFonts w:ascii="黑体" w:eastAsia="黑体" w:hAnsi="黑体" w:cs="宋体" w:hint="eastAsia"/>
          <w:color w:val="333333"/>
          <w:kern w:val="0"/>
          <w:sz w:val="36"/>
          <w:szCs w:val="36"/>
        </w:rPr>
      </w:pPr>
      <w:r w:rsidRPr="00D536B0">
        <w:rPr>
          <w:rFonts w:ascii="黑体" w:eastAsia="黑体" w:hAnsi="黑体" w:cs="宋体" w:hint="eastAsia"/>
          <w:color w:val="333333"/>
          <w:kern w:val="0"/>
          <w:sz w:val="36"/>
          <w:szCs w:val="36"/>
        </w:rPr>
        <w:t>凤阳县水</w:t>
      </w:r>
      <w:proofErr w:type="gramStart"/>
      <w:r w:rsidRPr="00D536B0">
        <w:rPr>
          <w:rFonts w:ascii="黑体" w:eastAsia="黑体" w:hAnsi="黑体" w:cs="宋体" w:hint="eastAsia"/>
          <w:color w:val="333333"/>
          <w:kern w:val="0"/>
          <w:sz w:val="36"/>
          <w:szCs w:val="36"/>
        </w:rPr>
        <w:t>务</w:t>
      </w:r>
      <w:proofErr w:type="gramEnd"/>
      <w:r w:rsidRPr="00D536B0">
        <w:rPr>
          <w:rFonts w:ascii="黑体" w:eastAsia="黑体" w:hAnsi="黑体" w:cs="宋体" w:hint="eastAsia"/>
          <w:color w:val="333333"/>
          <w:kern w:val="0"/>
          <w:sz w:val="36"/>
          <w:szCs w:val="36"/>
        </w:rPr>
        <w:t>局2021年政府信息公开工作年度报告</w:t>
      </w:r>
    </w:p>
    <w:p w:rsidR="00D536B0" w:rsidRDefault="00D536B0" w:rsidP="00D536B0">
      <w:pPr>
        <w:widowControl/>
        <w:shd w:val="clear" w:color="auto" w:fill="F8F8F8"/>
        <w:spacing w:line="560" w:lineRule="atLeast"/>
        <w:ind w:firstLine="640"/>
        <w:jc w:val="left"/>
        <w:rPr>
          <w:rFonts w:ascii="仿宋" w:eastAsia="仿宋" w:hAnsi="仿宋" w:cs="宋体" w:hint="eastAsia"/>
          <w:color w:val="333333"/>
          <w:kern w:val="0"/>
          <w:sz w:val="32"/>
          <w:szCs w:val="32"/>
        </w:rPr>
      </w:pPr>
    </w:p>
    <w:p w:rsidR="00D536B0" w:rsidRPr="00D536B0" w:rsidRDefault="00D536B0" w:rsidP="00D536B0">
      <w:pPr>
        <w:widowControl/>
        <w:shd w:val="clear" w:color="auto" w:fill="F8F8F8"/>
        <w:spacing w:line="560" w:lineRule="atLeast"/>
        <w:ind w:firstLine="640"/>
        <w:jc w:val="left"/>
        <w:rPr>
          <w:rFonts w:ascii="Calibri" w:eastAsia="宋体" w:hAnsi="Calibri" w:cs="宋体"/>
          <w:kern w:val="0"/>
          <w:szCs w:val="21"/>
        </w:rPr>
      </w:pPr>
      <w:r w:rsidRPr="00D536B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本报告根据修订后的《中华人民共和国政府信息公开条例》和《国务院办公厅政府信息与政务公开办公室关于印发&lt;中华人民共和国政府信息公开工作年度报告格式&gt;的通知》（国办公开办函〔2021〕30号）的要求，由凤阳县水务局编制。全文包括六个部分：总体情况、主动公开政府信息情况、收到和处理政府信息公开申请情况、政府信息公开行政复议和诉讼情况、存在的主要问题及改进情况、其他</w:t>
      </w:r>
      <w:proofErr w:type="gramStart"/>
      <w:r w:rsidRPr="00D536B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需报告</w:t>
      </w:r>
      <w:proofErr w:type="gramEnd"/>
      <w:r w:rsidRPr="00D536B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事项。本年度报告中使用数据统计期限为2021年1月1日至2021年12月31日。本报告电子版可以从凤阳县人民政府网站信息公开板块（网址：http://www.fengyang.gov.cn/zwgk/index.html）下载，如对本报告有疑问，请与凤阳县水</w:t>
      </w:r>
      <w:proofErr w:type="gramStart"/>
      <w:r w:rsidRPr="00D536B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务</w:t>
      </w:r>
      <w:proofErr w:type="gramEnd"/>
      <w:r w:rsidRPr="00D536B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局联系（地址：凤阳县中都城水</w:t>
      </w:r>
      <w:proofErr w:type="gramStart"/>
      <w:r w:rsidRPr="00D536B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务</w:t>
      </w:r>
      <w:proofErr w:type="gramEnd"/>
      <w:r w:rsidRPr="00D536B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局人秘股，邮编：233100，电话：0550—2223008）。</w:t>
      </w:r>
    </w:p>
    <w:p w:rsidR="00D536B0" w:rsidRPr="00D536B0" w:rsidRDefault="00D536B0" w:rsidP="00D536B0">
      <w:pPr>
        <w:widowControl/>
        <w:shd w:val="clear" w:color="auto" w:fill="F8F8F8"/>
        <w:ind w:firstLine="480"/>
        <w:rPr>
          <w:rFonts w:ascii="Calibri" w:eastAsia="宋体" w:hAnsi="Calibri" w:cs="宋体"/>
          <w:kern w:val="0"/>
          <w:szCs w:val="21"/>
        </w:rPr>
      </w:pPr>
      <w:r w:rsidRPr="00D536B0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一、总体情况</w:t>
      </w:r>
    </w:p>
    <w:p w:rsidR="00D536B0" w:rsidRPr="00D536B0" w:rsidRDefault="00D536B0" w:rsidP="00D536B0">
      <w:pPr>
        <w:widowControl/>
        <w:shd w:val="clear" w:color="auto" w:fill="F8F8F8"/>
        <w:spacing w:line="560" w:lineRule="atLeast"/>
        <w:ind w:firstLine="560"/>
        <w:jc w:val="left"/>
        <w:rPr>
          <w:rFonts w:ascii="Calibri" w:eastAsia="宋体" w:hAnsi="Calibri" w:cs="宋体"/>
          <w:kern w:val="0"/>
          <w:szCs w:val="21"/>
        </w:rPr>
      </w:pPr>
      <w:r w:rsidRPr="00D536B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我局高度重视信息公开工作，按照《中华人民共和国政府信息公开条例》的要求，认真组织学习并对照文件精神，积极有序稳妥推进政府信息公开工作。</w:t>
      </w:r>
      <w:r w:rsidRPr="00D536B0">
        <w:rPr>
          <w:rFonts w:ascii="MS Mincho" w:eastAsia="MS Mincho" w:hAnsi="MS Mincho" w:cs="宋体" w:hint="eastAsia"/>
          <w:color w:val="333333"/>
          <w:kern w:val="0"/>
          <w:sz w:val="32"/>
          <w:szCs w:val="32"/>
        </w:rPr>
        <w:t> </w:t>
      </w:r>
    </w:p>
    <w:p w:rsidR="00D536B0" w:rsidRPr="00D536B0" w:rsidRDefault="00D536B0" w:rsidP="00D536B0">
      <w:pPr>
        <w:widowControl/>
        <w:shd w:val="clear" w:color="auto" w:fill="F8F8F8"/>
        <w:spacing w:line="560" w:lineRule="atLeast"/>
        <w:ind w:firstLine="560"/>
        <w:jc w:val="left"/>
        <w:rPr>
          <w:rFonts w:ascii="Calibri" w:eastAsia="宋体" w:hAnsi="Calibri" w:cs="宋体"/>
          <w:kern w:val="0"/>
          <w:szCs w:val="21"/>
        </w:rPr>
      </w:pPr>
      <w:r w:rsidRPr="00D536B0"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（一）主动公开情况。</w:t>
      </w:r>
      <w:r w:rsidRPr="00D536B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2021年县水</w:t>
      </w:r>
      <w:proofErr w:type="gramStart"/>
      <w:r w:rsidRPr="00D536B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务</w:t>
      </w:r>
      <w:proofErr w:type="gramEnd"/>
      <w:r w:rsidRPr="00D536B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局本部门发布信息211条。较好完成了政务信息公开及时准确、贴近民生、内容涵盖多方面的任务要求。</w:t>
      </w:r>
    </w:p>
    <w:p w:rsidR="00D536B0" w:rsidRPr="00D536B0" w:rsidRDefault="00D536B0" w:rsidP="00D536B0">
      <w:pPr>
        <w:widowControl/>
        <w:shd w:val="clear" w:color="auto" w:fill="F8F8F8"/>
        <w:spacing w:line="560" w:lineRule="atLeast"/>
        <w:ind w:firstLine="472"/>
        <w:jc w:val="left"/>
        <w:rPr>
          <w:rFonts w:ascii="Calibri" w:eastAsia="宋体" w:hAnsi="Calibri" w:cs="宋体"/>
          <w:kern w:val="0"/>
          <w:szCs w:val="21"/>
        </w:rPr>
      </w:pPr>
      <w:r w:rsidRPr="00D536B0"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lastRenderedPageBreak/>
        <w:t>（二）依申请公开情况。</w:t>
      </w:r>
      <w:r w:rsidRPr="00D536B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全年通过网络平台、信函等方式收到信息公开申请0件。</w:t>
      </w:r>
    </w:p>
    <w:p w:rsidR="00D536B0" w:rsidRPr="00D536B0" w:rsidRDefault="00D536B0" w:rsidP="00D536B0">
      <w:pPr>
        <w:widowControl/>
        <w:shd w:val="clear" w:color="auto" w:fill="F8F8F8"/>
        <w:spacing w:line="560" w:lineRule="atLeast"/>
        <w:ind w:firstLine="560"/>
        <w:jc w:val="left"/>
        <w:rPr>
          <w:rFonts w:ascii="Calibri" w:eastAsia="宋体" w:hAnsi="Calibri" w:cs="宋体"/>
          <w:kern w:val="0"/>
          <w:szCs w:val="21"/>
        </w:rPr>
      </w:pPr>
      <w:r w:rsidRPr="00D536B0"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（三）政府信息管理。</w:t>
      </w:r>
      <w:r w:rsidRPr="00D536B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为确保政务信息公开及时、准确，我们制定了电子政务信息公开制度，要求政务信息在最短时间内予以公开，明确规定了各科室每月报送政务信息的时限和数量，确保了网上政务信息的及时更新和充实。</w:t>
      </w:r>
    </w:p>
    <w:p w:rsidR="00D536B0" w:rsidRPr="00D536B0" w:rsidRDefault="00D536B0" w:rsidP="00D536B0">
      <w:pPr>
        <w:widowControl/>
        <w:shd w:val="clear" w:color="auto" w:fill="F8F8F8"/>
        <w:spacing w:line="560" w:lineRule="atLeast"/>
        <w:ind w:firstLine="560"/>
        <w:jc w:val="left"/>
        <w:rPr>
          <w:rFonts w:ascii="Calibri" w:eastAsia="宋体" w:hAnsi="Calibri" w:cs="宋体"/>
          <w:kern w:val="0"/>
          <w:szCs w:val="21"/>
        </w:rPr>
      </w:pPr>
      <w:r w:rsidRPr="00D536B0"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（四）政府信息公开平台建设。</w:t>
      </w:r>
      <w:r w:rsidRPr="00D536B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加强互联网政府信息公开平台建设，做到权威准确、内容全面、便于获取利用。推进政府信息公开平台与政务服务平台融合，提高政府信息公开在线办理水平。</w:t>
      </w:r>
    </w:p>
    <w:p w:rsidR="00D536B0" w:rsidRPr="00D536B0" w:rsidRDefault="00D536B0" w:rsidP="00D536B0">
      <w:pPr>
        <w:widowControl/>
        <w:shd w:val="clear" w:color="auto" w:fill="F8F8F8"/>
        <w:spacing w:line="560" w:lineRule="atLeast"/>
        <w:ind w:firstLine="560"/>
        <w:jc w:val="left"/>
        <w:rPr>
          <w:rFonts w:ascii="Calibri" w:eastAsia="宋体" w:hAnsi="Calibri" w:cs="宋体"/>
          <w:kern w:val="0"/>
          <w:szCs w:val="21"/>
        </w:rPr>
      </w:pPr>
      <w:r w:rsidRPr="00D536B0"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（五）监督保障。</w:t>
      </w:r>
      <w:r w:rsidRPr="00D536B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政务信息网上公开工作，牵涉到一个单位的形象和作风建设。为此，我局多次组织全体干部、职工学习水利部、省水利厅有关政务信息网上公开的相关做法，明确把此项工作作为全局加强作风建设的一项重要内容来抓，要求全局各股室、各个工作人员要把此项工作作为一项基本工作抓紧、抓落实，积极协助配合信息员，及时上报公开内容，把政务信息网上公开工作上升到全面加强机关作风建设、落实政务公开的高度上认识，全面完成各项任务。</w:t>
      </w:r>
    </w:p>
    <w:p w:rsidR="00D536B0" w:rsidRPr="00D536B0" w:rsidRDefault="00D536B0" w:rsidP="00D536B0">
      <w:pPr>
        <w:widowControl/>
        <w:shd w:val="clear" w:color="auto" w:fill="F8F8F8"/>
        <w:ind w:firstLine="480"/>
        <w:rPr>
          <w:rFonts w:ascii="Calibri" w:eastAsia="宋体" w:hAnsi="Calibri" w:cs="宋体"/>
          <w:kern w:val="0"/>
          <w:szCs w:val="21"/>
        </w:rPr>
      </w:pPr>
      <w:r w:rsidRPr="00D536B0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二、主动公开政府信息情况</w:t>
      </w:r>
    </w:p>
    <w:p w:rsidR="00D536B0" w:rsidRPr="00D536B0" w:rsidRDefault="00D536B0" w:rsidP="00D536B0">
      <w:pPr>
        <w:widowControl/>
        <w:shd w:val="clear" w:color="auto" w:fill="F8F8F8"/>
        <w:ind w:firstLine="480"/>
        <w:rPr>
          <w:rFonts w:ascii="Calibri" w:eastAsia="宋体" w:hAnsi="Calibri" w:cs="宋体"/>
          <w:kern w:val="0"/>
          <w:szCs w:val="21"/>
        </w:rPr>
      </w:pPr>
      <w:r w:rsidRPr="00D536B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tbl>
      <w:tblPr>
        <w:tblW w:w="9735" w:type="dxa"/>
        <w:jc w:val="center"/>
        <w:tblCellMar>
          <w:left w:w="0" w:type="dxa"/>
          <w:right w:w="0" w:type="dxa"/>
        </w:tblCellMar>
        <w:tblLook w:val="04A0"/>
      </w:tblPr>
      <w:tblGrid>
        <w:gridCol w:w="2431"/>
        <w:gridCol w:w="2435"/>
        <w:gridCol w:w="2435"/>
        <w:gridCol w:w="2434"/>
      </w:tblGrid>
      <w:tr w:rsidR="00D536B0" w:rsidRPr="00D536B0" w:rsidTr="00D536B0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D536B0" w:rsidRPr="00D536B0" w:rsidTr="00D536B0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</w:t>
            </w:r>
            <w:r w:rsidRPr="00D536B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现行有效件</w:t>
            </w:r>
            <w:r w:rsidRPr="00D536B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数</w:t>
            </w:r>
          </w:p>
        </w:tc>
      </w:tr>
      <w:tr w:rsidR="00D536B0" w:rsidRPr="00D536B0" w:rsidTr="00D536B0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Cs w:val="21"/>
              </w:rPr>
              <w:t> 0</w:t>
            </w:r>
          </w:p>
        </w:tc>
      </w:tr>
      <w:tr w:rsidR="00D536B0" w:rsidRPr="00D536B0" w:rsidTr="00D536B0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Cs w:val="21"/>
              </w:rPr>
              <w:t> 0</w:t>
            </w:r>
          </w:p>
        </w:tc>
      </w:tr>
      <w:tr w:rsidR="00D536B0" w:rsidRPr="00D536B0" w:rsidTr="00D536B0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D536B0" w:rsidRPr="00D536B0" w:rsidTr="00D536B0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D536B0" w:rsidRPr="00D536B0" w:rsidTr="00D536B0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Cs w:val="21"/>
              </w:rPr>
              <w:t>                                 0</w:t>
            </w:r>
          </w:p>
        </w:tc>
      </w:tr>
      <w:tr w:rsidR="00D536B0" w:rsidRPr="00D536B0" w:rsidTr="00D536B0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D536B0" w:rsidRPr="00D536B0" w:rsidTr="00D536B0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D536B0" w:rsidRPr="00D536B0" w:rsidTr="00D536B0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                               0</w:t>
            </w:r>
          </w:p>
        </w:tc>
      </w:tr>
      <w:tr w:rsidR="00D536B0" w:rsidRPr="00D536B0" w:rsidTr="00D536B0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                               0</w:t>
            </w:r>
          </w:p>
        </w:tc>
      </w:tr>
      <w:tr w:rsidR="00D536B0" w:rsidRPr="00D536B0" w:rsidTr="00D536B0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D536B0" w:rsidRPr="00D536B0" w:rsidTr="00D536B0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D536B0" w:rsidRPr="00D536B0" w:rsidTr="00D536B0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                              0</w:t>
            </w:r>
          </w:p>
        </w:tc>
      </w:tr>
    </w:tbl>
    <w:p w:rsidR="00D536B0" w:rsidRPr="00D536B0" w:rsidRDefault="00D536B0" w:rsidP="00D536B0">
      <w:pPr>
        <w:widowControl/>
        <w:shd w:val="clear" w:color="auto" w:fill="F8F8F8"/>
        <w:jc w:val="left"/>
        <w:rPr>
          <w:rFonts w:ascii="Calibri" w:eastAsia="宋体" w:hAnsi="Calibri" w:cs="宋体"/>
          <w:kern w:val="0"/>
          <w:szCs w:val="21"/>
        </w:rPr>
      </w:pPr>
      <w:r w:rsidRPr="00D536B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D536B0" w:rsidRPr="00D536B0" w:rsidRDefault="00D536B0" w:rsidP="00D536B0">
      <w:pPr>
        <w:widowControl/>
        <w:shd w:val="clear" w:color="auto" w:fill="F8F8F8"/>
        <w:ind w:firstLine="480"/>
        <w:rPr>
          <w:rFonts w:ascii="Calibri" w:eastAsia="宋体" w:hAnsi="Calibri" w:cs="宋体"/>
          <w:kern w:val="0"/>
          <w:szCs w:val="21"/>
        </w:rPr>
      </w:pPr>
      <w:r w:rsidRPr="00D536B0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三、收到和处理政府信息公开申请情况</w:t>
      </w:r>
    </w:p>
    <w:p w:rsidR="00D536B0" w:rsidRPr="00D536B0" w:rsidRDefault="00D536B0" w:rsidP="00D536B0">
      <w:pPr>
        <w:widowControl/>
        <w:shd w:val="clear" w:color="auto" w:fill="F8F8F8"/>
        <w:ind w:firstLine="480"/>
        <w:rPr>
          <w:rFonts w:ascii="Calibri" w:eastAsia="宋体" w:hAnsi="Calibri" w:cs="宋体"/>
          <w:kern w:val="0"/>
          <w:szCs w:val="21"/>
        </w:rPr>
      </w:pPr>
      <w:r w:rsidRPr="00D536B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tbl>
      <w:tblPr>
        <w:tblW w:w="9750" w:type="dxa"/>
        <w:jc w:val="center"/>
        <w:tblCellMar>
          <w:left w:w="0" w:type="dxa"/>
          <w:right w:w="0" w:type="dxa"/>
        </w:tblCellMar>
        <w:tblLook w:val="04A0"/>
      </w:tblPr>
      <w:tblGrid>
        <w:gridCol w:w="755"/>
        <w:gridCol w:w="921"/>
        <w:gridCol w:w="3258"/>
        <w:gridCol w:w="688"/>
        <w:gridCol w:w="688"/>
        <w:gridCol w:w="688"/>
        <w:gridCol w:w="688"/>
        <w:gridCol w:w="688"/>
        <w:gridCol w:w="688"/>
        <w:gridCol w:w="688"/>
      </w:tblGrid>
      <w:tr w:rsidR="00D536B0" w:rsidRPr="00D536B0" w:rsidTr="00D536B0"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</w:rPr>
              <w:t>（本列数据的勾</w:t>
            </w:r>
            <w:proofErr w:type="gramStart"/>
            <w:r w:rsidRPr="00D536B0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</w:rPr>
              <w:t>稽</w:t>
            </w:r>
            <w:proofErr w:type="gramEnd"/>
            <w:r w:rsidRPr="00D536B0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申请人情况</w:t>
            </w:r>
          </w:p>
        </w:tc>
      </w:tr>
      <w:tr w:rsidR="00D536B0" w:rsidRPr="00D536B0" w:rsidTr="00D536B0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D536B0" w:rsidRPr="00D536B0" w:rsidRDefault="00D536B0" w:rsidP="00D536B0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总计</w:t>
            </w:r>
          </w:p>
        </w:tc>
      </w:tr>
      <w:tr w:rsidR="00D536B0" w:rsidRPr="00D536B0" w:rsidTr="00D536B0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D536B0" w:rsidRPr="00D536B0" w:rsidRDefault="00D536B0" w:rsidP="00D536B0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6B0" w:rsidRPr="00D536B0" w:rsidRDefault="00D536B0" w:rsidP="00D536B0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商业</w:t>
            </w:r>
          </w:p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科研</w:t>
            </w:r>
          </w:p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D536B0" w:rsidRPr="00D536B0" w:rsidRDefault="00D536B0" w:rsidP="00D536B0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D536B0" w:rsidRPr="00D536B0" w:rsidTr="00D536B0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0</w:t>
            </w:r>
          </w:p>
        </w:tc>
      </w:tr>
      <w:tr w:rsidR="00D536B0" w:rsidRPr="00D536B0" w:rsidTr="00D536B0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0</w:t>
            </w:r>
          </w:p>
        </w:tc>
      </w:tr>
      <w:tr w:rsidR="00D536B0" w:rsidRPr="00D536B0" w:rsidTr="00D536B0">
        <w:trPr>
          <w:jc w:val="center"/>
        </w:trPr>
        <w:tc>
          <w:tcPr>
            <w:tcW w:w="754" w:type="dxa"/>
            <w:vMerge w:val="restart"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0</w:t>
            </w:r>
          </w:p>
        </w:tc>
      </w:tr>
      <w:tr w:rsidR="00D536B0" w:rsidRPr="00D536B0" w:rsidTr="00D536B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D536B0" w:rsidRPr="00D536B0" w:rsidRDefault="00D536B0" w:rsidP="00D536B0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（二）部分公开</w:t>
            </w:r>
            <w:r w:rsidRPr="00D536B0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0</w:t>
            </w:r>
          </w:p>
        </w:tc>
      </w:tr>
      <w:tr w:rsidR="00D536B0" w:rsidRPr="00D536B0" w:rsidTr="00D536B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D536B0" w:rsidRPr="00D536B0" w:rsidRDefault="00D536B0" w:rsidP="00D536B0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D536B0" w:rsidRPr="00D536B0" w:rsidTr="00D536B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D536B0" w:rsidRPr="00D536B0" w:rsidRDefault="00D536B0" w:rsidP="00D536B0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D536B0" w:rsidRPr="00D536B0" w:rsidRDefault="00D536B0" w:rsidP="00D536B0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D536B0" w:rsidRPr="00D536B0" w:rsidTr="00D536B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D536B0" w:rsidRPr="00D536B0" w:rsidRDefault="00D536B0" w:rsidP="00D536B0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D536B0" w:rsidRPr="00D536B0" w:rsidRDefault="00D536B0" w:rsidP="00D536B0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3.危及“三安全</w:t>
            </w:r>
            <w:proofErr w:type="gramStart"/>
            <w:r w:rsidRPr="00D536B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一</w:t>
            </w:r>
            <w:proofErr w:type="gramEnd"/>
            <w:r w:rsidRPr="00D536B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D536B0" w:rsidRPr="00D536B0" w:rsidTr="00D536B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D536B0" w:rsidRPr="00D536B0" w:rsidRDefault="00D536B0" w:rsidP="00D536B0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D536B0" w:rsidRPr="00D536B0" w:rsidRDefault="00D536B0" w:rsidP="00D536B0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D536B0" w:rsidRPr="00D536B0" w:rsidTr="00D536B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D536B0" w:rsidRPr="00D536B0" w:rsidRDefault="00D536B0" w:rsidP="00D536B0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D536B0" w:rsidRPr="00D536B0" w:rsidRDefault="00D536B0" w:rsidP="00D536B0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D536B0" w:rsidRPr="00D536B0" w:rsidTr="00D536B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D536B0" w:rsidRPr="00D536B0" w:rsidRDefault="00D536B0" w:rsidP="00D536B0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D536B0" w:rsidRPr="00D536B0" w:rsidRDefault="00D536B0" w:rsidP="00D536B0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D536B0" w:rsidRPr="00D536B0" w:rsidTr="00D536B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D536B0" w:rsidRPr="00D536B0" w:rsidRDefault="00D536B0" w:rsidP="00D536B0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D536B0" w:rsidRPr="00D536B0" w:rsidRDefault="00D536B0" w:rsidP="00D536B0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D536B0" w:rsidRPr="00D536B0" w:rsidTr="00D536B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D536B0" w:rsidRPr="00D536B0" w:rsidRDefault="00D536B0" w:rsidP="00D536B0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D536B0" w:rsidRPr="00D536B0" w:rsidRDefault="00D536B0" w:rsidP="00D536B0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D536B0" w:rsidRPr="00D536B0" w:rsidTr="00D536B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D536B0" w:rsidRPr="00D536B0" w:rsidRDefault="00D536B0" w:rsidP="00D536B0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0</w:t>
            </w:r>
          </w:p>
        </w:tc>
      </w:tr>
      <w:tr w:rsidR="00D536B0" w:rsidRPr="00D536B0" w:rsidTr="00D536B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D536B0" w:rsidRPr="00D536B0" w:rsidRDefault="00D536B0" w:rsidP="00D536B0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D536B0" w:rsidRPr="00D536B0" w:rsidRDefault="00D536B0" w:rsidP="00D536B0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D536B0" w:rsidRPr="00D536B0" w:rsidTr="00D536B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D536B0" w:rsidRPr="00D536B0" w:rsidRDefault="00D536B0" w:rsidP="00D536B0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D536B0" w:rsidRPr="00D536B0" w:rsidRDefault="00D536B0" w:rsidP="00D536B0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D536B0" w:rsidRPr="00D536B0" w:rsidTr="00D536B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D536B0" w:rsidRPr="00D536B0" w:rsidRDefault="00D536B0" w:rsidP="00D536B0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（五）</w:t>
            </w:r>
            <w:proofErr w:type="gramStart"/>
            <w:r w:rsidRPr="00D536B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D536B0" w:rsidRPr="00D536B0" w:rsidTr="00D536B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D536B0" w:rsidRPr="00D536B0" w:rsidRDefault="00D536B0" w:rsidP="00D536B0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D536B0" w:rsidRPr="00D536B0" w:rsidRDefault="00D536B0" w:rsidP="00D536B0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D536B0" w:rsidRPr="00D536B0" w:rsidTr="00D536B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D536B0" w:rsidRPr="00D536B0" w:rsidRDefault="00D536B0" w:rsidP="00D536B0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D536B0" w:rsidRPr="00D536B0" w:rsidRDefault="00D536B0" w:rsidP="00D536B0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D536B0" w:rsidRPr="00D536B0" w:rsidTr="00D536B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D536B0" w:rsidRPr="00D536B0" w:rsidRDefault="00D536B0" w:rsidP="00D536B0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D536B0" w:rsidRPr="00D536B0" w:rsidRDefault="00D536B0" w:rsidP="00D536B0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D536B0" w:rsidRPr="00D536B0" w:rsidTr="00D536B0">
        <w:trPr>
          <w:trHeight w:val="77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D536B0" w:rsidRPr="00D536B0" w:rsidRDefault="00D536B0" w:rsidP="00D536B0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D536B0" w:rsidRPr="00D536B0" w:rsidRDefault="00D536B0" w:rsidP="00D536B0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D536B0" w:rsidRPr="00D536B0" w:rsidTr="00D536B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D536B0" w:rsidRPr="00D536B0" w:rsidRDefault="00D536B0" w:rsidP="00D536B0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1.申请人无正当理由逾期</w:t>
            </w:r>
            <w:proofErr w:type="gramStart"/>
            <w:r w:rsidRPr="00D536B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不</w:t>
            </w:r>
            <w:proofErr w:type="gramEnd"/>
            <w:r w:rsidRPr="00D536B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补正、行政机关</w:t>
            </w:r>
            <w:proofErr w:type="gramStart"/>
            <w:r w:rsidRPr="00D536B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不</w:t>
            </w:r>
            <w:proofErr w:type="gramEnd"/>
            <w:r w:rsidRPr="00D536B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D536B0" w:rsidRPr="00D536B0" w:rsidTr="00D536B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D536B0" w:rsidRPr="00D536B0" w:rsidRDefault="00D536B0" w:rsidP="00D536B0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D536B0" w:rsidRPr="00D536B0" w:rsidRDefault="00D536B0" w:rsidP="00D536B0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2.申请人逾期未按收费通知要求缴纳费用、行政机关</w:t>
            </w:r>
            <w:proofErr w:type="gramStart"/>
            <w:r w:rsidRPr="00D536B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不</w:t>
            </w:r>
            <w:proofErr w:type="gramEnd"/>
            <w:r w:rsidRPr="00D536B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D536B0" w:rsidRPr="00D536B0" w:rsidTr="00D536B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D536B0" w:rsidRPr="00D536B0" w:rsidRDefault="00D536B0" w:rsidP="00D536B0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D536B0" w:rsidRPr="00D536B0" w:rsidRDefault="00D536B0" w:rsidP="00D536B0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D536B0" w:rsidRPr="00D536B0" w:rsidTr="00D536B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D536B0" w:rsidRPr="00D536B0" w:rsidRDefault="00D536B0" w:rsidP="00D536B0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0</w:t>
            </w:r>
          </w:p>
        </w:tc>
      </w:tr>
      <w:tr w:rsidR="00D536B0" w:rsidRPr="00D536B0" w:rsidTr="00D536B0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</w:tr>
    </w:tbl>
    <w:p w:rsidR="00D536B0" w:rsidRPr="00D536B0" w:rsidRDefault="00D536B0" w:rsidP="00D536B0">
      <w:pPr>
        <w:widowControl/>
        <w:shd w:val="clear" w:color="auto" w:fill="F8F8F8"/>
        <w:rPr>
          <w:rFonts w:ascii="Calibri" w:eastAsia="宋体" w:hAnsi="Calibri" w:cs="宋体"/>
          <w:kern w:val="0"/>
          <w:szCs w:val="21"/>
        </w:rPr>
      </w:pPr>
      <w:r w:rsidRPr="00D536B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D536B0" w:rsidRPr="00D536B0" w:rsidRDefault="00D536B0" w:rsidP="00D536B0">
      <w:pPr>
        <w:widowControl/>
        <w:shd w:val="clear" w:color="auto" w:fill="F8F8F8"/>
        <w:rPr>
          <w:rFonts w:ascii="Calibri" w:eastAsia="宋体" w:hAnsi="Calibri" w:cs="宋体"/>
          <w:kern w:val="0"/>
          <w:szCs w:val="21"/>
        </w:rPr>
      </w:pPr>
      <w:r w:rsidRPr="00D536B0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 </w:t>
      </w:r>
      <w:r w:rsidRPr="00D536B0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 </w:t>
      </w:r>
      <w:r w:rsidRPr="00D536B0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四、政府信息公开行政复议、行政诉讼情况</w:t>
      </w:r>
    </w:p>
    <w:p w:rsidR="00D536B0" w:rsidRPr="00D536B0" w:rsidRDefault="00D536B0" w:rsidP="00D536B0">
      <w:pPr>
        <w:widowControl/>
        <w:shd w:val="clear" w:color="auto" w:fill="F8F8F8"/>
        <w:jc w:val="center"/>
        <w:rPr>
          <w:rFonts w:ascii="Calibri" w:eastAsia="宋体" w:hAnsi="Calibri" w:cs="宋体"/>
          <w:kern w:val="0"/>
          <w:szCs w:val="21"/>
        </w:rPr>
      </w:pPr>
      <w:r w:rsidRPr="00D536B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tbl>
      <w:tblPr>
        <w:tblW w:w="9750" w:type="dxa"/>
        <w:jc w:val="center"/>
        <w:tblCellMar>
          <w:left w:w="0" w:type="dxa"/>
          <w:right w:w="0" w:type="dxa"/>
        </w:tblCellMar>
        <w:tblLook w:val="04A0"/>
      </w:tblPr>
      <w:tblGrid>
        <w:gridCol w:w="651"/>
        <w:gridCol w:w="651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D536B0" w:rsidRPr="00D536B0" w:rsidTr="00D536B0">
        <w:trPr>
          <w:jc w:val="center"/>
        </w:trPr>
        <w:tc>
          <w:tcPr>
            <w:tcW w:w="3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行政诉讼</w:t>
            </w:r>
          </w:p>
        </w:tc>
      </w:tr>
      <w:tr w:rsidR="00D536B0" w:rsidRPr="00D536B0" w:rsidTr="00D536B0"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结果</w:t>
            </w:r>
            <w:r w:rsidRPr="00D536B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其他</w:t>
            </w:r>
            <w:r w:rsidRPr="00D536B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尚未</w:t>
            </w:r>
            <w:r w:rsidRPr="00D536B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复议后起诉</w:t>
            </w:r>
          </w:p>
        </w:tc>
      </w:tr>
      <w:tr w:rsidR="00D536B0" w:rsidRPr="00D536B0" w:rsidTr="00D536B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6B0" w:rsidRPr="00D536B0" w:rsidRDefault="00D536B0" w:rsidP="00D536B0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6B0" w:rsidRPr="00D536B0" w:rsidRDefault="00D536B0" w:rsidP="00D536B0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6B0" w:rsidRPr="00D536B0" w:rsidRDefault="00D536B0" w:rsidP="00D536B0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6B0" w:rsidRPr="00D536B0" w:rsidRDefault="00D536B0" w:rsidP="00D536B0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6B0" w:rsidRPr="00D536B0" w:rsidRDefault="00D536B0" w:rsidP="00D536B0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结果</w:t>
            </w:r>
            <w:r w:rsidRPr="00D536B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结果</w:t>
            </w:r>
            <w:r w:rsidRPr="00D536B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其他</w:t>
            </w:r>
            <w:r w:rsidRPr="00D536B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尚未</w:t>
            </w:r>
            <w:r w:rsidRPr="00D536B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结果</w:t>
            </w:r>
            <w:r w:rsidRPr="00D536B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结果</w:t>
            </w:r>
            <w:r w:rsidRPr="00D536B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  <w:r w:rsidRPr="00D536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尚未</w:t>
            </w:r>
            <w:r w:rsidRPr="00D536B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D536B0" w:rsidRPr="00D536B0" w:rsidTr="00D536B0">
        <w:trPr>
          <w:trHeight w:val="672"/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0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 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0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0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0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 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0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0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0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 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0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0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6B0" w:rsidRPr="00D536B0" w:rsidRDefault="00D536B0" w:rsidP="00D536B0">
            <w:pPr>
              <w:widowControl/>
              <w:wordWrap w:val="0"/>
              <w:spacing w:line="480" w:lineRule="auto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D536B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</w:tr>
    </w:tbl>
    <w:p w:rsidR="00D536B0" w:rsidRPr="00D536B0" w:rsidRDefault="00D536B0" w:rsidP="00D536B0">
      <w:pPr>
        <w:widowControl/>
        <w:shd w:val="clear" w:color="auto" w:fill="F8F8F8"/>
        <w:jc w:val="left"/>
        <w:rPr>
          <w:rFonts w:ascii="Calibri" w:eastAsia="宋体" w:hAnsi="Calibri" w:cs="宋体"/>
          <w:kern w:val="0"/>
          <w:szCs w:val="21"/>
        </w:rPr>
      </w:pPr>
      <w:r w:rsidRPr="00D536B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D536B0" w:rsidRPr="00D536B0" w:rsidRDefault="00D536B0" w:rsidP="00D536B0">
      <w:pPr>
        <w:widowControl/>
        <w:shd w:val="clear" w:color="auto" w:fill="F8F8F8"/>
        <w:ind w:firstLine="480"/>
        <w:rPr>
          <w:rFonts w:ascii="Calibri" w:eastAsia="宋体" w:hAnsi="Calibri" w:cs="宋体"/>
          <w:kern w:val="0"/>
          <w:szCs w:val="21"/>
        </w:rPr>
      </w:pPr>
      <w:r w:rsidRPr="00D536B0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五、存在的主要问题及改进情况</w:t>
      </w:r>
    </w:p>
    <w:p w:rsidR="00D536B0" w:rsidRPr="00D536B0" w:rsidRDefault="00D536B0" w:rsidP="00D536B0">
      <w:pPr>
        <w:widowControl/>
        <w:shd w:val="clear" w:color="auto" w:fill="F8F8F8"/>
        <w:spacing w:line="560" w:lineRule="atLeast"/>
        <w:ind w:firstLine="614"/>
        <w:rPr>
          <w:rFonts w:ascii="Calibri" w:eastAsia="宋体" w:hAnsi="Calibri" w:cs="宋体"/>
          <w:kern w:val="0"/>
          <w:szCs w:val="21"/>
        </w:rPr>
      </w:pPr>
      <w:r w:rsidRPr="00D536B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今年以来，我局加强日常管理工作，继续强化专人负责信息公开，但仍然存在一些不足之处，下一步我们将提升信息</w:t>
      </w:r>
      <w:proofErr w:type="gramStart"/>
      <w:r w:rsidRPr="00D536B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发布员</w:t>
      </w:r>
      <w:proofErr w:type="gramEnd"/>
      <w:r w:rsidRPr="00D536B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职业素养，重点掌握单位职能配置、内设机构、股室分工，对各股室需要发布的信息，要做到心中有数，及时催发。二是政策解读不到位，在多元化和生动灵活方面有所欠缺。下一步我们将丰富政策解读信息公开形式，运用简明问答、数据图表、卡通图解等多元化方式更直观生动地表现信息内容，方便群众解读信息，了解政策。</w:t>
      </w:r>
    </w:p>
    <w:p w:rsidR="00D536B0" w:rsidRPr="00D536B0" w:rsidRDefault="00D536B0" w:rsidP="00D536B0">
      <w:pPr>
        <w:widowControl/>
        <w:shd w:val="clear" w:color="auto" w:fill="F8F8F8"/>
        <w:ind w:firstLine="480"/>
        <w:rPr>
          <w:rFonts w:ascii="Calibri" w:eastAsia="宋体" w:hAnsi="Calibri" w:cs="宋体"/>
          <w:kern w:val="0"/>
          <w:szCs w:val="21"/>
        </w:rPr>
      </w:pPr>
      <w:r w:rsidRPr="00D536B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D536B0" w:rsidRPr="00D536B0" w:rsidRDefault="00D536B0" w:rsidP="00D536B0">
      <w:pPr>
        <w:widowControl/>
        <w:shd w:val="clear" w:color="auto" w:fill="F8F8F8"/>
        <w:ind w:firstLine="480"/>
        <w:rPr>
          <w:rFonts w:ascii="Calibri" w:eastAsia="宋体" w:hAnsi="Calibri" w:cs="宋体"/>
          <w:kern w:val="0"/>
          <w:szCs w:val="21"/>
        </w:rPr>
      </w:pPr>
      <w:r w:rsidRPr="00D536B0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六、其他需要报告的事项</w:t>
      </w:r>
    </w:p>
    <w:p w:rsidR="00D536B0" w:rsidRPr="00D536B0" w:rsidRDefault="00D536B0" w:rsidP="00D536B0">
      <w:pPr>
        <w:widowControl/>
        <w:rPr>
          <w:rFonts w:ascii="宋体" w:eastAsia="宋体" w:hAnsi="宋体" w:cs="宋体"/>
          <w:kern w:val="0"/>
          <w:szCs w:val="21"/>
        </w:rPr>
      </w:pPr>
      <w:r w:rsidRPr="00D536B0">
        <w:rPr>
          <w:rFonts w:ascii="仿宋" w:eastAsia="仿宋" w:hAnsi="仿宋" w:cs="宋体" w:hint="eastAsia"/>
          <w:color w:val="333333"/>
          <w:kern w:val="0"/>
          <w:sz w:val="32"/>
          <w:szCs w:val="32"/>
          <w:shd w:val="clear" w:color="auto" w:fill="F8F8F8"/>
        </w:rPr>
        <w:t> </w:t>
      </w:r>
      <w:r w:rsidRPr="00D536B0">
        <w:rPr>
          <w:rFonts w:ascii="仿宋" w:eastAsia="仿宋" w:hAnsi="仿宋" w:cs="宋体" w:hint="eastAsia"/>
          <w:color w:val="333333"/>
          <w:kern w:val="0"/>
          <w:sz w:val="32"/>
          <w:szCs w:val="32"/>
          <w:shd w:val="clear" w:color="auto" w:fill="F8F8F8"/>
        </w:rPr>
        <w:t> </w:t>
      </w:r>
      <w:r w:rsidRPr="00D536B0">
        <w:rPr>
          <w:rFonts w:ascii="仿宋" w:eastAsia="仿宋" w:hAnsi="仿宋" w:cs="宋体" w:hint="eastAsia"/>
          <w:color w:val="333333"/>
          <w:kern w:val="0"/>
          <w:sz w:val="32"/>
          <w:szCs w:val="32"/>
          <w:shd w:val="clear" w:color="auto" w:fill="F8F8F8"/>
        </w:rPr>
        <w:t> </w:t>
      </w:r>
      <w:r w:rsidRPr="00D536B0">
        <w:rPr>
          <w:rFonts w:ascii="仿宋" w:eastAsia="仿宋" w:hAnsi="仿宋" w:cs="宋体" w:hint="eastAsia"/>
          <w:color w:val="333333"/>
          <w:kern w:val="0"/>
          <w:sz w:val="32"/>
          <w:szCs w:val="32"/>
          <w:shd w:val="clear" w:color="auto" w:fill="F8F8F8"/>
        </w:rPr>
        <w:t> </w:t>
      </w:r>
      <w:r w:rsidRPr="00D536B0">
        <w:rPr>
          <w:rFonts w:ascii="仿宋" w:eastAsia="仿宋" w:hAnsi="仿宋" w:cs="宋体" w:hint="eastAsia"/>
          <w:color w:val="333333"/>
          <w:kern w:val="0"/>
          <w:sz w:val="32"/>
          <w:szCs w:val="32"/>
          <w:shd w:val="clear" w:color="auto" w:fill="F8F8F8"/>
        </w:rPr>
        <w:t>按照《国务院办公厅关于印发〈政府信息公开信息处理费管理办法〉的通知》（国办函〔2020〕109 号）规定的按件、按量收费标准，本年度没有产生信息公开处理费。无其他需要报告事项。</w:t>
      </w:r>
    </w:p>
    <w:p w:rsidR="00454406" w:rsidRDefault="00454406"/>
    <w:sectPr w:rsidR="00454406" w:rsidSect="004544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D536B0"/>
    <w:rsid w:val="00454406"/>
    <w:rsid w:val="00D53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36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4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ldw</dc:creator>
  <cp:lastModifiedBy>ldw</cp:lastModifiedBy>
  <cp:revision>1</cp:revision>
  <dcterms:created xsi:type="dcterms:W3CDTF">2022-02-24T02:54:00Z</dcterms:created>
  <dcterms:modified xsi:type="dcterms:W3CDTF">2022-02-24T02:56:00Z</dcterms:modified>
</cp:coreProperties>
</file>