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eastAsia="宋体"/>
          <w:b/>
          <w:bCs/>
          <w:sz w:val="44"/>
          <w:szCs w:val="44"/>
          <w:lang w:val="en-US" w:eastAsia="zh-CN"/>
        </w:rPr>
      </w:pPr>
    </w:p>
    <w:p>
      <w:pPr>
        <w:spacing w:line="700" w:lineRule="exact"/>
        <w:jc w:val="center"/>
        <w:rPr>
          <w:rFonts w:hint="eastAsia" w:eastAsia="宋体"/>
          <w:b/>
          <w:bCs/>
          <w:sz w:val="44"/>
          <w:szCs w:val="44"/>
          <w:lang w:eastAsia="zh-CN"/>
        </w:rPr>
      </w:pPr>
      <w:r>
        <w:rPr>
          <w:rFonts w:hint="eastAsia" w:eastAsia="宋体"/>
          <w:b/>
          <w:bCs/>
          <w:sz w:val="44"/>
          <w:szCs w:val="44"/>
          <w:lang w:val="en-US" w:eastAsia="zh-CN"/>
        </w:rPr>
        <w:t>凤阳县城镇</w:t>
      </w:r>
      <w:r>
        <w:rPr>
          <w:rFonts w:hint="eastAsia" w:eastAsia="宋体"/>
          <w:b/>
          <w:bCs/>
          <w:sz w:val="44"/>
          <w:szCs w:val="44"/>
        </w:rPr>
        <w:t>生活垃圾分类管理办法</w:t>
      </w:r>
      <w:r>
        <w:rPr>
          <w:rFonts w:hint="eastAsia" w:eastAsia="宋体"/>
          <w:b/>
          <w:bCs/>
          <w:sz w:val="44"/>
          <w:szCs w:val="44"/>
          <w:lang w:eastAsia="zh-CN"/>
        </w:rPr>
        <w:t>（征求意见稿）</w:t>
      </w:r>
    </w:p>
    <w:p>
      <w:pPr>
        <w:spacing w:line="560" w:lineRule="exact"/>
      </w:pPr>
    </w:p>
    <w:p>
      <w:pPr>
        <w:spacing w:line="560" w:lineRule="exact"/>
        <w:ind w:firstLine="640" w:firstLineChars="200"/>
      </w:pPr>
      <w:r>
        <w:rPr>
          <w:rFonts w:hint="eastAsia"/>
        </w:rPr>
        <w:t>第一条 为规范生活垃圾分类管理，提升生活垃圾减量化、资源化、无害化水平，根据《中华人民共和国固体废物污染环境防治法》、国务院《城市市容和环境卫生管理条例》和有关法律、法规，结合本市实际，制定本办法。</w:t>
      </w:r>
    </w:p>
    <w:p>
      <w:pPr>
        <w:spacing w:line="560" w:lineRule="exact"/>
        <w:ind w:firstLine="640" w:firstLineChars="200"/>
      </w:pPr>
      <w:r>
        <w:rPr>
          <w:rFonts w:hint="eastAsia"/>
        </w:rPr>
        <w:t>第二条 本办法适用于</w:t>
      </w:r>
      <w:r>
        <w:rPr>
          <w:rFonts w:hint="eastAsia"/>
          <w:lang w:val="en-US" w:eastAsia="zh-CN"/>
        </w:rPr>
        <w:t>凤阳县城</w:t>
      </w:r>
      <w:r>
        <w:rPr>
          <w:rFonts w:hint="eastAsia"/>
        </w:rPr>
        <w:t>区、</w:t>
      </w:r>
      <w:r>
        <w:rPr>
          <w:rFonts w:hint="eastAsia"/>
          <w:lang w:val="en-US" w:eastAsia="zh-CN"/>
        </w:rPr>
        <w:t>乡镇</w:t>
      </w:r>
      <w:r>
        <w:rPr>
          <w:rFonts w:hint="eastAsia"/>
        </w:rPr>
        <w:t>生活垃圾分类及相关管理活动。</w:t>
      </w:r>
    </w:p>
    <w:p>
      <w:pPr>
        <w:spacing w:line="560" w:lineRule="exact"/>
        <w:ind w:firstLine="640" w:firstLineChars="200"/>
      </w:pPr>
      <w:r>
        <w:rPr>
          <w:rFonts w:hint="eastAsia"/>
        </w:rPr>
        <w:t>第三条 生活垃圾分类管理应坚持政府推动、全民参与、属地管理、因地制宜、循序渐进的原则。</w:t>
      </w:r>
    </w:p>
    <w:p>
      <w:pPr>
        <w:spacing w:line="560" w:lineRule="exact"/>
        <w:ind w:firstLine="640" w:firstLineChars="200"/>
      </w:pPr>
      <w:r>
        <w:rPr>
          <w:rFonts w:hint="eastAsia"/>
        </w:rPr>
        <w:t>第四条 生活垃圾分为可回收物、厨余垃圾、有害垃圾和其他垃圾。</w:t>
      </w:r>
    </w:p>
    <w:p>
      <w:pPr>
        <w:spacing w:line="560" w:lineRule="exact"/>
        <w:ind w:firstLine="640" w:firstLineChars="200"/>
      </w:pPr>
      <w:r>
        <w:rPr>
          <w:rFonts w:hint="eastAsia"/>
        </w:rPr>
        <w:t>生活垃圾应当分类投放、分类收集、分类运输、分类处理。</w:t>
      </w:r>
    </w:p>
    <w:p>
      <w:pPr>
        <w:spacing w:line="560" w:lineRule="exact"/>
        <w:ind w:firstLine="640" w:firstLineChars="200"/>
      </w:pPr>
      <w:r>
        <w:rPr>
          <w:rFonts w:hint="eastAsia"/>
        </w:rPr>
        <w:t xml:space="preserve">第五条 </w:t>
      </w:r>
      <w:r>
        <w:rPr>
          <w:rFonts w:hint="eastAsia"/>
          <w:lang w:val="en-US" w:eastAsia="zh-CN"/>
        </w:rPr>
        <w:t>县</w:t>
      </w:r>
      <w:r>
        <w:rPr>
          <w:rFonts w:hint="eastAsia"/>
        </w:rPr>
        <w:t>、</w:t>
      </w:r>
      <w:r>
        <w:rPr>
          <w:rFonts w:hint="eastAsia"/>
          <w:lang w:eastAsia="zh-CN"/>
        </w:rPr>
        <w:t>乡</w:t>
      </w:r>
      <w:r>
        <w:rPr>
          <w:rFonts w:hint="eastAsia"/>
          <w:lang w:val="en-US" w:eastAsia="zh-CN"/>
        </w:rPr>
        <w:t>镇</w:t>
      </w:r>
      <w:r>
        <w:rPr>
          <w:rFonts w:hint="eastAsia"/>
        </w:rPr>
        <w:t>人民政府应当把生活垃圾分类管理工作纳入本级国民经济和社会发展规划，协调解决分类管理工作中的重大事项。</w:t>
      </w:r>
    </w:p>
    <w:p>
      <w:pPr>
        <w:spacing w:line="560" w:lineRule="exact"/>
        <w:ind w:firstLine="640" w:firstLineChars="200"/>
      </w:pPr>
      <w:r>
        <w:rPr>
          <w:rFonts w:hint="eastAsia"/>
          <w:lang w:eastAsia="zh-CN"/>
        </w:rPr>
        <w:t>乡</w:t>
      </w:r>
      <w:r>
        <w:rPr>
          <w:rFonts w:hint="eastAsia"/>
        </w:rPr>
        <w:t>镇人民政府、街道办事处负责辖区内生活垃圾管理的日常工作，组织动员辖区内个人和单位参与生活垃圾减量、分类工作。</w:t>
      </w:r>
    </w:p>
    <w:p>
      <w:pPr>
        <w:spacing w:line="560" w:lineRule="exact"/>
        <w:ind w:firstLine="640" w:firstLineChars="200"/>
      </w:pPr>
      <w:r>
        <w:rPr>
          <w:rFonts w:hint="eastAsia"/>
        </w:rPr>
        <w:t>居民委员会、村民委员会协助做好生活垃圾分类管理的宣传、指导工作，配合生活垃圾分类工作。</w:t>
      </w:r>
    </w:p>
    <w:p>
      <w:pPr>
        <w:spacing w:line="560" w:lineRule="exact"/>
        <w:ind w:firstLine="640" w:firstLineChars="200"/>
      </w:pPr>
      <w:r>
        <w:rPr>
          <w:rFonts w:hint="eastAsia"/>
        </w:rPr>
        <w:t>第六条 城市管理部门是本</w:t>
      </w:r>
      <w:r>
        <w:rPr>
          <w:rFonts w:hint="eastAsia"/>
          <w:lang w:val="en-US" w:eastAsia="zh-CN"/>
        </w:rPr>
        <w:t>县</w:t>
      </w:r>
      <w:r>
        <w:rPr>
          <w:rFonts w:hint="eastAsia"/>
        </w:rPr>
        <w:t>生活垃圾分类管理的主管部门，负责制定生活垃圾设施、场所建设的运行规范，发布生活垃圾分类指导目录，加强监督管理。</w:t>
      </w:r>
    </w:p>
    <w:p>
      <w:pPr>
        <w:spacing w:line="560" w:lineRule="exact"/>
        <w:ind w:firstLine="640" w:firstLineChars="200"/>
      </w:pPr>
      <w:r>
        <w:rPr>
          <w:rFonts w:hint="eastAsia"/>
        </w:rPr>
        <w:t>生态环境部门负责对有害垃圾收运处理工作的监督管理，做好对生活垃圾污染环境防治工作的指导和监督。</w:t>
      </w:r>
    </w:p>
    <w:p>
      <w:pPr>
        <w:spacing w:line="560" w:lineRule="exact"/>
        <w:ind w:firstLine="640" w:firstLineChars="200"/>
      </w:pPr>
      <w:r>
        <w:rPr>
          <w:rFonts w:hint="eastAsia"/>
        </w:rPr>
        <w:t>自然资源和规划部门负责将生活垃圾分类配套设施建设要求纳入相关规划，统筹规划生活垃圾分类利用设施的布局并优先安排用地。</w:t>
      </w:r>
    </w:p>
    <w:p>
      <w:pPr>
        <w:spacing w:line="560" w:lineRule="exact"/>
        <w:ind w:firstLine="640" w:firstLineChars="200"/>
      </w:pPr>
      <w:r>
        <w:rPr>
          <w:rFonts w:hint="eastAsia"/>
        </w:rPr>
        <w:t>商务部门负责可回收物的回收利用管理工作，建立与再生资源利用相协调的回收体系，制定再生资源回收利用政策；指导大型商超的生活垃圾分类工作，引导餐饮行业开展节约活动。</w:t>
      </w:r>
    </w:p>
    <w:p>
      <w:pPr>
        <w:spacing w:line="560" w:lineRule="exact"/>
        <w:ind w:firstLine="640" w:firstLineChars="200"/>
      </w:pPr>
      <w:r>
        <w:rPr>
          <w:rFonts w:hint="eastAsia"/>
        </w:rPr>
        <w:t>住建部门负责督促物业服务企业履行生活垃圾分类投放管理责任人义务，将生活垃圾分类服务内容、标准纳入物业管理等有关服务合同范本。</w:t>
      </w:r>
    </w:p>
    <w:p>
      <w:pPr>
        <w:spacing w:line="560" w:lineRule="exact"/>
        <w:ind w:firstLine="640" w:firstLineChars="200"/>
      </w:pPr>
      <w:r>
        <w:rPr>
          <w:rFonts w:hint="eastAsia"/>
        </w:rPr>
        <w:t>教育部门负责学校、幼儿园生活垃圾减量、分类管理工作，加强对在校学生生活垃圾分类管理知识的普及教育等工作。</w:t>
      </w:r>
    </w:p>
    <w:p>
      <w:pPr>
        <w:spacing w:line="560" w:lineRule="exact"/>
        <w:ind w:firstLine="640" w:firstLineChars="200"/>
      </w:pPr>
      <w:r>
        <w:rPr>
          <w:rFonts w:hint="eastAsia"/>
        </w:rPr>
        <w:t>数据资源部门负责通过网上政务服务平台向市民提供可回收物目录、预约回收服务等信息。</w:t>
      </w:r>
    </w:p>
    <w:p>
      <w:pPr>
        <w:spacing w:line="560" w:lineRule="exact"/>
        <w:ind w:firstLine="640" w:firstLineChars="200"/>
      </w:pPr>
      <w:r>
        <w:rPr>
          <w:rFonts w:hint="eastAsia"/>
        </w:rPr>
        <w:t>财政部门负责生活垃圾分类工作的资金保障工作。</w:t>
      </w:r>
    </w:p>
    <w:p>
      <w:pPr>
        <w:spacing w:line="560" w:lineRule="exact"/>
        <w:ind w:firstLine="640" w:firstLineChars="200"/>
      </w:pPr>
      <w:r>
        <w:rPr>
          <w:rFonts w:hint="eastAsia"/>
        </w:rPr>
        <w:t>发展改革、公安、卫生健康、交通、农业农村、文化和旅游、市场监管等部门应当按照各自职责，做好生活垃圾分类管理工作。</w:t>
      </w:r>
    </w:p>
    <w:p>
      <w:pPr>
        <w:spacing w:line="560" w:lineRule="exact"/>
        <w:ind w:firstLine="640" w:firstLineChars="200"/>
      </w:pPr>
      <w:r>
        <w:rPr>
          <w:rFonts w:hint="eastAsia"/>
        </w:rPr>
        <w:t>开发园区、风景名胜区的管理机构应当按照政府要求，做好区域内生活垃圾分类管理工作。</w:t>
      </w:r>
    </w:p>
    <w:p>
      <w:pPr>
        <w:spacing w:line="560" w:lineRule="exact"/>
        <w:ind w:firstLine="640" w:firstLineChars="200"/>
      </w:pPr>
      <w:r>
        <w:rPr>
          <w:rFonts w:hint="eastAsia"/>
        </w:rPr>
        <w:t>第七条 新建、改建、扩建项目，建设单位应当按照有关标准配套建设生活垃圾分类收集设施，并与建设项目主体工程同步设计、同步建设、同步使用。</w:t>
      </w:r>
    </w:p>
    <w:p>
      <w:pPr>
        <w:spacing w:line="560" w:lineRule="exact"/>
        <w:ind w:firstLine="640" w:firstLineChars="200"/>
      </w:pPr>
      <w:r>
        <w:rPr>
          <w:rFonts w:hint="eastAsia"/>
        </w:rPr>
        <w:t>已建成的住宅小区、商业和办公区域等场所，应当逐步落实生活垃圾分类收集设施。老旧小区改造时，应当将生活垃圾分类收集设施列入改造范围。</w:t>
      </w:r>
    </w:p>
    <w:p>
      <w:pPr>
        <w:spacing w:line="560" w:lineRule="exact"/>
        <w:ind w:firstLine="640" w:firstLineChars="200"/>
      </w:pPr>
      <w:r>
        <w:rPr>
          <w:rFonts w:hint="eastAsia"/>
        </w:rPr>
        <w:t>第八条 单位和个人应当依法在指定的地点分类投放生活垃圾。禁止随意倾倒、抛撒、堆放或者焚烧生活垃圾。</w:t>
      </w:r>
    </w:p>
    <w:p>
      <w:pPr>
        <w:spacing w:line="560" w:lineRule="exact"/>
        <w:ind w:firstLine="640" w:firstLineChars="200"/>
      </w:pPr>
      <w:r>
        <w:rPr>
          <w:rFonts w:hint="eastAsia"/>
        </w:rPr>
        <w:t>机关、事业单位等应当在生活垃圾分类工作中起示范带头作用。</w:t>
      </w:r>
    </w:p>
    <w:p>
      <w:pPr>
        <w:spacing w:line="560" w:lineRule="exact"/>
        <w:ind w:firstLine="640" w:firstLineChars="200"/>
      </w:pPr>
      <w:r>
        <w:rPr>
          <w:rFonts w:hint="eastAsia"/>
        </w:rPr>
        <w:t>第九条 生活垃圾分类投放实行管理责任人制度。</w:t>
      </w:r>
    </w:p>
    <w:p>
      <w:pPr>
        <w:spacing w:line="560" w:lineRule="exact"/>
        <w:ind w:firstLine="640" w:firstLineChars="200"/>
      </w:pPr>
      <w:r>
        <w:rPr>
          <w:rFonts w:hint="eastAsia"/>
        </w:rPr>
        <w:t>实施物业管理的区域，物业服务企业为管理责任人，未实行物业管理的区域，管理责任人按照下列规定确定：</w:t>
      </w:r>
    </w:p>
    <w:p>
      <w:pPr>
        <w:spacing w:line="560" w:lineRule="exact"/>
        <w:ind w:firstLine="640" w:firstLineChars="200"/>
      </w:pPr>
      <w:r>
        <w:rPr>
          <w:rFonts w:hint="eastAsia"/>
        </w:rPr>
        <w:t>（一）机关、团体、企事业单位以及其他单位的办公管理区域，本单位为管理责任人；</w:t>
      </w:r>
    </w:p>
    <w:p>
      <w:pPr>
        <w:spacing w:line="560" w:lineRule="exact"/>
        <w:ind w:firstLine="640" w:firstLineChars="200"/>
      </w:pPr>
      <w:r>
        <w:rPr>
          <w:rFonts w:hint="eastAsia"/>
        </w:rPr>
        <w:t>（二）车站、港口码头、文化体育场所、公园广场、旅游景区等公共场所，管理单位为管理责任人；</w:t>
      </w:r>
    </w:p>
    <w:p>
      <w:pPr>
        <w:spacing w:line="560" w:lineRule="exact"/>
        <w:ind w:firstLine="640" w:firstLineChars="200"/>
      </w:pPr>
      <w:r>
        <w:rPr>
          <w:rFonts w:hint="eastAsia"/>
        </w:rPr>
        <w:t>（三）宾馆、娱乐、商场、商铺、集贸市场、展览展销等经营场所，经营单位为管理责任人；</w:t>
      </w:r>
    </w:p>
    <w:p>
      <w:pPr>
        <w:spacing w:line="560" w:lineRule="exact"/>
        <w:ind w:firstLine="640" w:firstLineChars="200"/>
      </w:pPr>
      <w:r>
        <w:rPr>
          <w:rFonts w:hint="eastAsia"/>
        </w:rPr>
        <w:t>（四）建设工程的施工现场，建设单位为管理责任人；</w:t>
      </w:r>
    </w:p>
    <w:p>
      <w:pPr>
        <w:spacing w:line="560" w:lineRule="exact"/>
        <w:ind w:firstLine="640" w:firstLineChars="200"/>
      </w:pPr>
      <w:r>
        <w:rPr>
          <w:rFonts w:hint="eastAsia"/>
        </w:rPr>
        <w:t>（五）城市道路、人行天桥、地下通道等，管理单位为管理责任人。</w:t>
      </w:r>
    </w:p>
    <w:p>
      <w:pPr>
        <w:spacing w:line="560" w:lineRule="exact"/>
        <w:ind w:firstLine="640" w:firstLineChars="200"/>
      </w:pPr>
      <w:r>
        <w:rPr>
          <w:rFonts w:hint="eastAsia"/>
        </w:rPr>
        <w:t>按照前款规定不能确定管理责任人或者管理责任人有争议的，由所在地</w:t>
      </w:r>
      <w:r>
        <w:rPr>
          <w:rFonts w:hint="eastAsia"/>
          <w:lang w:eastAsia="zh-CN"/>
        </w:rPr>
        <w:t>乡</w:t>
      </w:r>
      <w:r>
        <w:rPr>
          <w:rFonts w:hint="eastAsia"/>
        </w:rPr>
        <w:t>镇人民政府、街道办事处确定管理责任人，仍无法确定的，由所在地</w:t>
      </w:r>
      <w:r>
        <w:rPr>
          <w:rFonts w:hint="eastAsia"/>
          <w:lang w:eastAsia="zh-CN"/>
        </w:rPr>
        <w:t>乡</w:t>
      </w:r>
      <w:r>
        <w:rPr>
          <w:rFonts w:hint="eastAsia"/>
        </w:rPr>
        <w:t>镇人民政府、街道办事处承担管理责任人职责。</w:t>
      </w:r>
    </w:p>
    <w:p>
      <w:pPr>
        <w:spacing w:line="560" w:lineRule="exact"/>
        <w:ind w:firstLine="640" w:firstLineChars="200"/>
      </w:pPr>
      <w:r>
        <w:rPr>
          <w:rFonts w:hint="eastAsia"/>
        </w:rPr>
        <w:t>第十条 管理责任人应当履行下列职责：</w:t>
      </w:r>
    </w:p>
    <w:p>
      <w:pPr>
        <w:spacing w:line="560" w:lineRule="exact"/>
        <w:ind w:firstLine="640" w:firstLineChars="200"/>
      </w:pPr>
      <w:r>
        <w:rPr>
          <w:rFonts w:hint="eastAsia"/>
        </w:rPr>
        <w:t>（一）建立责任区生活垃圾分类日常管理机制，公示不同类别生活垃圾的投放地点、投放方式等；</w:t>
      </w:r>
    </w:p>
    <w:p>
      <w:pPr>
        <w:spacing w:line="560" w:lineRule="exact"/>
        <w:ind w:firstLine="640" w:firstLineChars="200"/>
      </w:pPr>
      <w:r>
        <w:rPr>
          <w:rFonts w:hint="eastAsia"/>
        </w:rPr>
        <w:t>（二）根据责任区内生活垃圾的产生量和种类，合理设置分类收集容器，并保持完好、整洁；</w:t>
      </w:r>
    </w:p>
    <w:p>
      <w:pPr>
        <w:spacing w:line="560" w:lineRule="exact"/>
        <w:ind w:firstLine="640" w:firstLineChars="200"/>
      </w:pPr>
      <w:r>
        <w:rPr>
          <w:rFonts w:hint="eastAsia"/>
        </w:rPr>
        <w:t>（三）开展生活垃圾分类宣传，引导分类投放，劝阻不按分类投放的行为。对不听劝阻的，</w:t>
      </w:r>
      <w:r>
        <w:rPr>
          <w:rFonts w:hint="eastAsia"/>
          <w:lang w:eastAsia="zh-CN"/>
        </w:rPr>
        <w:t>拍照并及时</w:t>
      </w:r>
      <w:r>
        <w:rPr>
          <w:rFonts w:hint="eastAsia"/>
        </w:rPr>
        <w:t>向城市管理部门报告；</w:t>
      </w:r>
    </w:p>
    <w:p>
      <w:pPr>
        <w:spacing w:line="560" w:lineRule="exact"/>
        <w:ind w:firstLine="640" w:firstLineChars="200"/>
      </w:pPr>
      <w:r>
        <w:rPr>
          <w:rFonts w:hint="eastAsia"/>
        </w:rPr>
        <w:t>（四）责任区域内生活垃圾分类其他管理工作。</w:t>
      </w:r>
    </w:p>
    <w:p>
      <w:pPr>
        <w:spacing w:line="560" w:lineRule="exact"/>
        <w:ind w:firstLine="640" w:firstLineChars="200"/>
      </w:pPr>
      <w:r>
        <w:rPr>
          <w:rFonts w:hint="eastAsia"/>
        </w:rPr>
        <w:t>第十一条 生活垃圾应当分类收集，禁止将已分类投放的生活垃圾混合收集。</w:t>
      </w:r>
    </w:p>
    <w:p>
      <w:pPr>
        <w:spacing w:line="560" w:lineRule="exact"/>
        <w:ind w:firstLine="640" w:firstLineChars="200"/>
      </w:pPr>
      <w:r>
        <w:rPr>
          <w:rFonts w:hint="eastAsia"/>
        </w:rPr>
        <w:t>厨余垃圾和其他垃圾每日定时定点收集，可回收物和有害垃圾定期定点收集。</w:t>
      </w:r>
    </w:p>
    <w:p>
      <w:pPr>
        <w:spacing w:line="560" w:lineRule="exact"/>
        <w:ind w:firstLine="640" w:firstLineChars="200"/>
      </w:pPr>
      <w:r>
        <w:rPr>
          <w:rFonts w:hint="eastAsia"/>
        </w:rPr>
        <w:t>第十二条 生活垃圾应当分类运输，并遵守下列规定：</w:t>
      </w:r>
    </w:p>
    <w:p>
      <w:pPr>
        <w:spacing w:line="560" w:lineRule="exact"/>
        <w:ind w:firstLine="640" w:firstLineChars="200"/>
      </w:pPr>
      <w:r>
        <w:rPr>
          <w:rFonts w:hint="eastAsia"/>
        </w:rPr>
        <w:t>（一）按照生活垃圾收集量、分类方法、作业时间等，配备收集设备以及符合要求的人员；</w:t>
      </w:r>
    </w:p>
    <w:p>
      <w:pPr>
        <w:spacing w:line="560" w:lineRule="exact"/>
        <w:ind w:firstLine="640" w:firstLineChars="200"/>
      </w:pPr>
      <w:r>
        <w:rPr>
          <w:rFonts w:hint="eastAsia"/>
        </w:rPr>
        <w:t>（二）将分类收集的生活垃圾送至规定场所，不得混装混运，不得随意倾倒、丢弃、遗撒、堆放；</w:t>
      </w:r>
    </w:p>
    <w:p>
      <w:pPr>
        <w:spacing w:line="560" w:lineRule="exact"/>
        <w:ind w:firstLine="640" w:firstLineChars="200"/>
      </w:pPr>
      <w:r>
        <w:rPr>
          <w:rFonts w:hint="eastAsia"/>
        </w:rPr>
        <w:t>（三）保持密闭运输；</w:t>
      </w:r>
    </w:p>
    <w:p>
      <w:pPr>
        <w:spacing w:line="560" w:lineRule="exact"/>
        <w:ind w:firstLine="640" w:firstLineChars="200"/>
      </w:pPr>
      <w:r>
        <w:rPr>
          <w:rFonts w:hint="eastAsia"/>
        </w:rPr>
        <w:t>（四）清理作业场地，保持生活垃圾收集设施和周边环境干净整洁；</w:t>
      </w:r>
    </w:p>
    <w:p>
      <w:pPr>
        <w:spacing w:line="560" w:lineRule="exact"/>
        <w:ind w:firstLine="640" w:firstLineChars="200"/>
      </w:pPr>
      <w:r>
        <w:rPr>
          <w:rFonts w:hint="eastAsia"/>
        </w:rPr>
        <w:t>（五）生活垃圾分类运输的其他规定。</w:t>
      </w:r>
    </w:p>
    <w:p>
      <w:pPr>
        <w:spacing w:line="560" w:lineRule="exact"/>
        <w:ind w:firstLine="640" w:firstLineChars="200"/>
      </w:pPr>
      <w:r>
        <w:rPr>
          <w:rFonts w:hint="eastAsia"/>
        </w:rPr>
        <w:t>第十三条 从事生活垃圾经营性处理的单位，应当按照国家有关规定和技术标准处置生活垃圾，并履行下列义务：</w:t>
      </w:r>
    </w:p>
    <w:p>
      <w:pPr>
        <w:spacing w:line="560" w:lineRule="exact"/>
        <w:ind w:firstLine="640" w:firstLineChars="200"/>
      </w:pPr>
      <w:r>
        <w:rPr>
          <w:rFonts w:hint="eastAsia"/>
        </w:rPr>
        <w:t>（一）配备生活垃圾处置设施,保证设施运行良好；</w:t>
      </w:r>
    </w:p>
    <w:p>
      <w:pPr>
        <w:spacing w:line="560" w:lineRule="exact"/>
        <w:ind w:firstLine="640" w:firstLineChars="200"/>
      </w:pPr>
      <w:r>
        <w:rPr>
          <w:rFonts w:hint="eastAsia"/>
        </w:rPr>
        <w:t>（二）配备合格的管理人员及操作人员；</w:t>
      </w:r>
    </w:p>
    <w:p>
      <w:pPr>
        <w:spacing w:line="560" w:lineRule="exact"/>
        <w:ind w:firstLine="640" w:firstLineChars="200"/>
      </w:pPr>
      <w:r>
        <w:rPr>
          <w:rFonts w:hint="eastAsia"/>
        </w:rPr>
        <w:t>（三）按照城市管理部门规定的时间和要求接收生活垃圾；</w:t>
      </w:r>
    </w:p>
    <w:p>
      <w:pPr>
        <w:spacing w:line="560" w:lineRule="exact"/>
        <w:ind w:firstLine="640" w:firstLineChars="200"/>
      </w:pPr>
      <w:r>
        <w:rPr>
          <w:rFonts w:hint="eastAsia"/>
        </w:rPr>
        <w:t>（四）按照规定处理生活垃圾处置过程中产生的污水、废气、废渣、粉尘等,防止二次污染；</w:t>
      </w:r>
    </w:p>
    <w:p>
      <w:pPr>
        <w:spacing w:line="560" w:lineRule="exact"/>
        <w:ind w:firstLine="640" w:firstLineChars="200"/>
      </w:pPr>
      <w:r>
        <w:rPr>
          <w:rFonts w:hint="eastAsia"/>
        </w:rPr>
        <w:t>（五）对每日收运、处置的生活垃圾进行计量,并将统计数据报送城市管理部门；</w:t>
      </w:r>
    </w:p>
    <w:p>
      <w:pPr>
        <w:spacing w:line="560" w:lineRule="exact"/>
        <w:ind w:firstLine="640" w:firstLineChars="200"/>
      </w:pPr>
      <w:r>
        <w:rPr>
          <w:rFonts w:hint="eastAsia"/>
        </w:rPr>
        <w:t>（六）定期进行水、气、土壤等环境影响监测,实现达标排放，对生活垃圾处理设施的性能和环保指标进行检测、评价,向城市管理部门报告检测、评价结果；</w:t>
      </w:r>
    </w:p>
    <w:p>
      <w:pPr>
        <w:spacing w:line="560" w:lineRule="exact"/>
        <w:ind w:firstLine="640" w:firstLineChars="200"/>
      </w:pPr>
      <w:r>
        <w:rPr>
          <w:rFonts w:hint="eastAsia"/>
        </w:rPr>
        <w:t>（七）保证生活垃圾处置站、场（厂）环境整洁。</w:t>
      </w:r>
    </w:p>
    <w:p>
      <w:pPr>
        <w:spacing w:line="560" w:lineRule="exact"/>
        <w:ind w:firstLine="640" w:firstLineChars="200"/>
      </w:pPr>
      <w:r>
        <w:rPr>
          <w:rFonts w:hint="eastAsia"/>
        </w:rPr>
        <w:t>第十四条 有害垃圾的收集、运输、处理应当按照国家有关规定办理。</w:t>
      </w:r>
    </w:p>
    <w:p>
      <w:pPr>
        <w:spacing w:line="560" w:lineRule="exact"/>
        <w:ind w:firstLine="640" w:firstLineChars="200"/>
      </w:pPr>
      <w:r>
        <w:rPr>
          <w:rFonts w:hint="eastAsia"/>
        </w:rPr>
        <w:t>第十五条 政府及各级有关部门应当加强生活垃圾分类的宣传教育，普及分类知识，增强市民分类意识，倡导绿色健康的生活方式。</w:t>
      </w:r>
    </w:p>
    <w:p>
      <w:pPr>
        <w:spacing w:line="560" w:lineRule="exact"/>
        <w:ind w:firstLine="640" w:firstLineChars="200"/>
      </w:pPr>
      <w:r>
        <w:rPr>
          <w:rFonts w:hint="eastAsia"/>
        </w:rPr>
        <w:t>新闻媒体应当开展生活垃圾分类公益宣传。</w:t>
      </w:r>
    </w:p>
    <w:p>
      <w:pPr>
        <w:spacing w:line="560" w:lineRule="exact"/>
        <w:ind w:firstLine="640" w:firstLineChars="200"/>
      </w:pPr>
      <w:r>
        <w:rPr>
          <w:rFonts w:hint="eastAsia"/>
        </w:rPr>
        <w:t>第十六条 鼓励社会资本参与生活垃圾分类活动，推动生活垃圾减量化、资源化、无害化新技术、新工艺的研发与应用。</w:t>
      </w:r>
    </w:p>
    <w:p>
      <w:pPr>
        <w:spacing w:line="560" w:lineRule="exact"/>
        <w:ind w:firstLine="640" w:firstLineChars="200"/>
      </w:pPr>
      <w:r>
        <w:rPr>
          <w:rFonts w:hint="eastAsia"/>
        </w:rPr>
        <w:t>第十七条 促进市民形成文明、科学、健康的餐饮消费新风尚，倡导下列行为：</w:t>
      </w:r>
    </w:p>
    <w:p>
      <w:pPr>
        <w:spacing w:line="560" w:lineRule="exact"/>
        <w:ind w:firstLine="640" w:firstLineChars="200"/>
      </w:pPr>
      <w:r>
        <w:rPr>
          <w:rFonts w:hint="eastAsia"/>
        </w:rPr>
        <w:t>（一）适量点餐，杜绝浪费；</w:t>
      </w:r>
    </w:p>
    <w:p>
      <w:pPr>
        <w:spacing w:line="560" w:lineRule="exact"/>
        <w:ind w:firstLine="640" w:firstLineChars="200"/>
      </w:pPr>
      <w:r>
        <w:rPr>
          <w:rFonts w:hint="eastAsia"/>
        </w:rPr>
        <w:t>（二）在餐饮场所的醒目位置张贴节约标识；</w:t>
      </w:r>
    </w:p>
    <w:p>
      <w:pPr>
        <w:spacing w:line="560" w:lineRule="exact"/>
        <w:ind w:firstLine="640" w:firstLineChars="200"/>
      </w:pPr>
      <w:r>
        <w:rPr>
          <w:rFonts w:hint="eastAsia"/>
        </w:rPr>
        <w:t>（三）餐饮经营者在菜单上标明食材份量，在套餐标准上注明建议消费人数，并提供打包服务。</w:t>
      </w:r>
    </w:p>
    <w:p>
      <w:pPr>
        <w:spacing w:line="560" w:lineRule="exact"/>
        <w:ind w:firstLine="640" w:firstLineChars="200"/>
      </w:pPr>
      <w:r>
        <w:rPr>
          <w:rFonts w:hint="eastAsia"/>
        </w:rPr>
        <w:t xml:space="preserve">第十八条 </w:t>
      </w:r>
      <w:r>
        <w:rPr>
          <w:rFonts w:hint="eastAsia"/>
          <w:lang w:val="en-US" w:eastAsia="zh-CN"/>
        </w:rPr>
        <w:t>县</w:t>
      </w:r>
      <w:r>
        <w:rPr>
          <w:rFonts w:hint="eastAsia"/>
        </w:rPr>
        <w:t>、</w:t>
      </w:r>
      <w:r>
        <w:rPr>
          <w:rFonts w:hint="eastAsia"/>
          <w:lang w:eastAsia="zh-CN"/>
        </w:rPr>
        <w:t>乡</w:t>
      </w:r>
      <w:r>
        <w:rPr>
          <w:rFonts w:hint="eastAsia"/>
          <w:lang w:val="en-US" w:eastAsia="zh-CN"/>
        </w:rPr>
        <w:t>镇</w:t>
      </w:r>
      <w:r>
        <w:rPr>
          <w:rFonts w:hint="eastAsia"/>
        </w:rPr>
        <w:t>人民政府应当建立生活垃圾源头减量和分类的激励引导机制，对成绩突出的单位和个人予以表彰奖励，对管理责任人予以奖补支持。</w:t>
      </w:r>
    </w:p>
    <w:p>
      <w:pPr>
        <w:spacing w:line="560" w:lineRule="exact"/>
        <w:ind w:firstLine="640" w:firstLineChars="200"/>
      </w:pPr>
      <w:r>
        <w:rPr>
          <w:rFonts w:hint="eastAsia"/>
        </w:rPr>
        <w:t xml:space="preserve">第十九条 </w:t>
      </w:r>
      <w:r>
        <w:rPr>
          <w:rFonts w:hint="eastAsia"/>
          <w:lang w:val="en-US" w:eastAsia="zh-CN"/>
        </w:rPr>
        <w:t>县</w:t>
      </w:r>
      <w:r>
        <w:rPr>
          <w:rFonts w:hint="eastAsia"/>
        </w:rPr>
        <w:t>、</w:t>
      </w:r>
      <w:r>
        <w:rPr>
          <w:rFonts w:hint="eastAsia"/>
          <w:lang w:eastAsia="zh-CN"/>
        </w:rPr>
        <w:t>乡</w:t>
      </w:r>
      <w:r>
        <w:rPr>
          <w:rFonts w:hint="eastAsia"/>
          <w:lang w:val="en-US" w:eastAsia="zh-CN"/>
        </w:rPr>
        <w:t>镇</w:t>
      </w:r>
      <w:r>
        <w:rPr>
          <w:rFonts w:hint="eastAsia"/>
        </w:rPr>
        <w:t>人民政府将生活垃圾分类管理工作纳入年度目标绩效考核范围和文明、卫生等单项考核范围。</w:t>
      </w:r>
    </w:p>
    <w:p>
      <w:pPr>
        <w:spacing w:line="560" w:lineRule="exact"/>
        <w:ind w:firstLine="640" w:firstLineChars="200"/>
      </w:pPr>
      <w:r>
        <w:rPr>
          <w:rFonts w:hint="eastAsia"/>
        </w:rPr>
        <w:t>第二十条 违反本办法第八条规定，未在指定的地点分类投放生活垃圾的，由城市管理部门责令改正；情节严重的，对单位处五万元以上五十万元以下罚款，对个人依法处二百元以下罚款。</w:t>
      </w:r>
    </w:p>
    <w:p>
      <w:pPr>
        <w:spacing w:line="560" w:lineRule="exact"/>
        <w:ind w:firstLine="640" w:firstLineChars="200"/>
      </w:pPr>
      <w:r>
        <w:rPr>
          <w:rFonts w:hint="eastAsia"/>
        </w:rPr>
        <w:t>第二十一条 城市管理部门和其他有关部门及其工作人员违反本办法规定，不履行生活垃圾分类监督管理职责的，对负有责任的领导人员和直接责任人员依法给予处理。</w:t>
      </w:r>
    </w:p>
    <w:p>
      <w:pPr>
        <w:spacing w:line="560" w:lineRule="exact"/>
        <w:ind w:firstLine="640" w:firstLineChars="200"/>
      </w:pPr>
      <w:r>
        <w:rPr>
          <w:rFonts w:hint="eastAsia"/>
        </w:rPr>
        <w:t>第二十二条 违反本办法规定的其他行为，法律、法规、规章已有处罚规定的，从其规定。</w:t>
      </w:r>
    </w:p>
    <w:p>
      <w:pPr>
        <w:spacing w:line="560" w:lineRule="exact"/>
        <w:ind w:firstLine="640" w:firstLineChars="200"/>
      </w:pPr>
      <w:r>
        <w:rPr>
          <w:rFonts w:hint="eastAsia"/>
        </w:rPr>
        <w:t>第二十三条 本办法下列用语的含义：</w:t>
      </w:r>
    </w:p>
    <w:p>
      <w:pPr>
        <w:spacing w:line="560" w:lineRule="exact"/>
        <w:ind w:firstLine="640" w:firstLineChars="200"/>
      </w:pPr>
      <w:r>
        <w:rPr>
          <w:rFonts w:hint="eastAsia"/>
        </w:rPr>
        <w:t>（一）可回收物，是指可循环利用和资源化利用的纸张、塑料、金属、纺织物、电器电子产品、玻璃等；</w:t>
      </w:r>
    </w:p>
    <w:p>
      <w:pPr>
        <w:spacing w:line="560" w:lineRule="exact"/>
        <w:ind w:firstLine="640" w:firstLineChars="200"/>
      </w:pPr>
      <w:r>
        <w:rPr>
          <w:rFonts w:hint="eastAsia"/>
        </w:rPr>
        <w:t>（二）厨余垃圾，是指居民日常生活及食品加工、饮食服务、单位供餐等活动中产生的废弃物，以及农贸市场、农产品批发市场产生的腐烂蔬菜瓜果、腐肉、碎骨、蛋壳、畜禽产品内脏等；</w:t>
      </w:r>
    </w:p>
    <w:p>
      <w:pPr>
        <w:spacing w:line="560" w:lineRule="exact"/>
        <w:ind w:firstLine="640" w:firstLineChars="200"/>
      </w:pPr>
      <w:r>
        <w:rPr>
          <w:rFonts w:hint="eastAsia"/>
        </w:rPr>
        <w:t>（三）有害垃圾，是指生活垃圾中对人体健康或者自然环境造成直接或者潜在危害的物质，包括废电池（普通碱性电池除外），废荧光灯管（日光灯管、节能灯等），废温度计，废血压计，废药品及其包装物，废油漆、溶剂及其包装物，废杀虫剂、消毒剂及其包装物，废胶片及废相纸等；</w:t>
      </w:r>
    </w:p>
    <w:p>
      <w:pPr>
        <w:spacing w:line="560" w:lineRule="exact"/>
        <w:ind w:firstLine="640" w:firstLineChars="200"/>
      </w:pPr>
      <w:r>
        <w:rPr>
          <w:rFonts w:hint="eastAsia"/>
        </w:rPr>
        <w:t>（四）其他垃圾，是指可回收物、厨余垃圾、有害垃圾以外的生活垃圾。</w:t>
      </w:r>
    </w:p>
    <w:p>
      <w:pPr>
        <w:spacing w:line="560" w:lineRule="exact"/>
        <w:ind w:firstLine="640" w:firstLineChars="200"/>
      </w:pPr>
      <w:r>
        <w:rPr>
          <w:rFonts w:hint="eastAsia"/>
        </w:rPr>
        <w:t>第二十四条 装修垃圾、乙类以上呼吸道传染病疑似病例或确诊患者佩戴的口罩、园林绿化和市政养护产生的作业垃圾等按照其他有关规定管理。</w:t>
      </w:r>
    </w:p>
    <w:p>
      <w:pPr>
        <w:spacing w:line="560" w:lineRule="exact"/>
        <w:ind w:firstLine="640" w:firstLineChars="200"/>
      </w:pPr>
      <w:r>
        <w:rPr>
          <w:rFonts w:hint="eastAsia"/>
        </w:rPr>
        <w:t xml:space="preserve">第二十五条 </w:t>
      </w:r>
      <w:r>
        <w:rPr>
          <w:rFonts w:hint="eastAsia"/>
          <w:lang w:val="en-US" w:eastAsia="zh-CN"/>
        </w:rPr>
        <w:t>乡镇</w:t>
      </w:r>
      <w:r>
        <w:rPr>
          <w:rFonts w:hint="eastAsia"/>
          <w:lang w:eastAsia="zh-CN"/>
        </w:rPr>
        <w:t>、</w:t>
      </w:r>
      <w:r>
        <w:rPr>
          <w:rFonts w:hint="eastAsia"/>
          <w:lang w:val="en-US" w:eastAsia="zh-CN"/>
        </w:rPr>
        <w:t>工业园区</w:t>
      </w:r>
      <w:r>
        <w:rPr>
          <w:rFonts w:hint="eastAsia"/>
        </w:rPr>
        <w:t>生活垃圾分类管理，可以参照本办法执行。</w:t>
      </w:r>
    </w:p>
    <w:p>
      <w:pPr>
        <w:spacing w:line="560" w:lineRule="exact"/>
        <w:ind w:firstLine="640" w:firstLineChars="200"/>
      </w:pPr>
      <w:r>
        <w:rPr>
          <w:rFonts w:hint="eastAsia"/>
        </w:rPr>
        <w:t>第二十六条 本办法自</w:t>
      </w:r>
      <w:r>
        <w:rPr>
          <w:rFonts w:hint="eastAsia"/>
          <w:lang w:eastAsia="zh-CN"/>
        </w:rPr>
        <w:t>公布之日</w:t>
      </w:r>
      <w:bookmarkStart w:id="0" w:name="_GoBack"/>
      <w:bookmarkEnd w:id="0"/>
      <w:r>
        <w:rPr>
          <w:rFonts w:hint="eastAsia"/>
        </w:rPr>
        <w:t>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D14EA"/>
    <w:rsid w:val="005619D4"/>
    <w:rsid w:val="238D14EA"/>
    <w:rsid w:val="53EA2C22"/>
    <w:rsid w:val="6F1D7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3147</Words>
  <Characters>3150</Characters>
  <Lines>0</Lines>
  <Paragraphs>0</Paragraphs>
  <TotalTime>4</TotalTime>
  <ScaleCrop>false</ScaleCrop>
  <LinksUpToDate>false</LinksUpToDate>
  <CharactersWithSpaces>3176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2022-03-20T09:28:00Z</dcterms:created>
  <dc:creator>柳叶</dc:creator>
  <cp:lastModifiedBy>Administrator</cp:lastModifiedBy>
  <dcterms:modified xsi:type="dcterms:W3CDTF">2022-03-31T08:15:47Z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BA36F52C1DFF43D2B633F569E355B9F9</vt:lpwstr>
  </property>
</Properties>
</file>