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2"/>
          <w:szCs w:val="42"/>
          <w:shd w:val="clear" w:fill="FFFFFF"/>
          <w:lang w:val="en-US" w:eastAsia="zh-CN" w:bidi="ar"/>
        </w:rPr>
        <w:t>2022年安徽小岗干部学院（中共凤阳县委党校）公开招聘工作人员资格复审名单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　　</w:t>
      </w:r>
    </w:p>
    <w:tbl>
      <w:tblPr>
        <w:tblW w:w="100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310"/>
        <w:gridCol w:w="1984"/>
        <w:gridCol w:w="2711"/>
        <w:gridCol w:w="1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220065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王安鼎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202206254214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220065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干有志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202206254221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220065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陈魏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202206254228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220065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金可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202206254215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220065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严阳阳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202206254208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220065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黄何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202206254219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220066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202206254308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220066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班佳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202206254306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220066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202206254307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220067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郭婷婷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202206254324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220067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202206254315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textAlignment w:val="top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220067</w:t>
            </w:r>
          </w:p>
        </w:tc>
        <w:tc>
          <w:tcPr>
            <w:tcW w:w="198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刘外林</w:t>
            </w:r>
          </w:p>
        </w:tc>
        <w:tc>
          <w:tcPr>
            <w:tcW w:w="27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202206254319</w:t>
            </w:r>
          </w:p>
        </w:tc>
        <w:tc>
          <w:tcPr>
            <w:tcW w:w="19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210.70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NDNkMTQ0YzAyYzI2ZjhiNzcwMzU1N2ZlZjdhYWIifQ=="/>
  </w:docVars>
  <w:rsids>
    <w:rsidRoot w:val="00000000"/>
    <w:rsid w:val="698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930</Words>
  <Characters>1205</Characters>
  <Lines>0</Lines>
  <Paragraphs>0</Paragraphs>
  <TotalTime>0</TotalTime>
  <ScaleCrop>false</ScaleCrop>
  <LinksUpToDate>false</LinksUpToDate>
  <CharactersWithSpaces>1230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2022-08-24T08:20:42Z</dcterms:created>
  <dc:creator>admin</dc:creator>
  <cp:lastModifiedBy>admin</cp:lastModifiedBy>
  <dcterms:modified xsi:type="dcterms:W3CDTF">2022-08-24T08:21:23Z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6DE143CD6EBA4F198A58386974BA289F</vt:lpwstr>
  </property>
</Properties>
</file>