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滁州</w:t>
      </w:r>
      <w:r>
        <w:rPr>
          <w:rFonts w:hint="eastAsia" w:ascii="方正小标宋简体" w:eastAsia="方正小标宋简体"/>
          <w:sz w:val="40"/>
          <w:szCs w:val="40"/>
        </w:rPr>
        <w:t>市水利工程电子招投标数据接口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联调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单位盖章：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480"/>
        <w:gridCol w:w="1897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联系人姓名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3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联系人职务</w:t>
            </w:r>
          </w:p>
        </w:tc>
        <w:tc>
          <w:tcPr>
            <w:tcW w:w="2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3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造价软件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名称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860" w:type="dxa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联系邮箱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860" w:type="dxa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7613" w:type="dxa"/>
            <w:gridSpan w:val="3"/>
            <w:vAlign w:val="center"/>
          </w:tcPr>
          <w:p>
            <w:pPr>
              <w:tabs>
                <w:tab w:val="left" w:pos="5481"/>
              </w:tabs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tabs>
          <w:tab w:val="left" w:pos="2552"/>
        </w:tabs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YTI4ZjkwMTNmZTQwMDE2MTc5MDIxZTcyZDVhZmEifQ=="/>
  </w:docVars>
  <w:rsids>
    <w:rsidRoot w:val="001A4E41"/>
    <w:rsid w:val="000F479D"/>
    <w:rsid w:val="001A4E41"/>
    <w:rsid w:val="00B01CC6"/>
    <w:rsid w:val="00B112B6"/>
    <w:rsid w:val="00D66EA7"/>
    <w:rsid w:val="01564CCA"/>
    <w:rsid w:val="0FBD6E6C"/>
    <w:rsid w:val="10107404"/>
    <w:rsid w:val="19287BB6"/>
    <w:rsid w:val="19510D51"/>
    <w:rsid w:val="1ADF35A4"/>
    <w:rsid w:val="1CA90EA4"/>
    <w:rsid w:val="1DED3012"/>
    <w:rsid w:val="225E44DE"/>
    <w:rsid w:val="39A26EE3"/>
    <w:rsid w:val="59184A67"/>
    <w:rsid w:val="59417793"/>
    <w:rsid w:val="7D6A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105</Characters>
  <Lines>6</Lines>
  <Paragraphs>5</Paragraphs>
  <TotalTime>5</TotalTime>
  <ScaleCrop>false</ScaleCrop>
  <LinksUpToDate>false</LinksUpToDate>
  <CharactersWithSpaces>196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2023-04-25T09:25:00Z</dcterms:created>
  <dc:creator>gyb1</dc:creator>
  <cp:lastModifiedBy>柠檬初上</cp:lastModifiedBy>
  <cp:lastPrinted>2024-03-19T02:55:00Z</cp:lastPrinted>
  <dcterms:modified xsi:type="dcterms:W3CDTF">2024-03-29T02:01:33Z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6BAC9F7B6A26478ABB28D0F2627FE382_13</vt:lpwstr>
  </property>
</Properties>
</file>